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6AB" w:rsidRDefault="00D2098E">
      <w:pPr>
        <w:jc w:val="center"/>
        <w:rPr>
          <w:rFonts w:ascii="华文新魏" w:eastAsia="华文新魏"/>
          <w:b/>
          <w:bCs/>
          <w:sz w:val="36"/>
          <w:szCs w:val="36"/>
        </w:rPr>
      </w:pPr>
      <w:r>
        <w:rPr>
          <w:rFonts w:ascii="华文新魏" w:eastAsia="华文新魏" w:hint="eastAsia"/>
          <w:b/>
          <w:bCs/>
          <w:color w:val="FF0000"/>
          <w:sz w:val="36"/>
          <w:szCs w:val="36"/>
        </w:rPr>
        <w:t>成都航空职业技术学院</w:t>
      </w:r>
    </w:p>
    <w:p w:rsidR="003F16AB" w:rsidRPr="001C47B0" w:rsidRDefault="001C47B0">
      <w:pPr>
        <w:jc w:val="center"/>
        <w:rPr>
          <w:rFonts w:ascii="华文新魏" w:eastAsia="华文新魏" w:hAnsi="楷体"/>
          <w:color w:val="FF0000"/>
          <w:spacing w:val="20"/>
          <w:sz w:val="84"/>
          <w:szCs w:val="84"/>
        </w:rPr>
      </w:pPr>
      <w:r w:rsidRPr="001C47B0">
        <w:rPr>
          <w:rFonts w:ascii="华文新魏" w:eastAsia="华文新魏" w:hAnsi="宋体" w:hint="eastAsia"/>
          <w:b/>
          <w:bCs/>
          <w:color w:val="FF0000"/>
          <w:spacing w:val="20"/>
          <w:sz w:val="84"/>
          <w:szCs w:val="84"/>
        </w:rPr>
        <w:t>乡村振兴</w:t>
      </w:r>
      <w:r w:rsidR="00D2098E" w:rsidRPr="001C47B0">
        <w:rPr>
          <w:rFonts w:ascii="华文新魏" w:eastAsia="华文新魏" w:hAnsi="楷体" w:hint="eastAsia"/>
          <w:b/>
          <w:color w:val="FF0000"/>
          <w:spacing w:val="20"/>
          <w:sz w:val="84"/>
          <w:szCs w:val="84"/>
        </w:rPr>
        <w:t>工作简报</w:t>
      </w:r>
    </w:p>
    <w:p w:rsidR="003F16AB" w:rsidRDefault="00D2098E">
      <w:pPr>
        <w:spacing w:line="480" w:lineRule="exact"/>
        <w:jc w:val="center"/>
        <w:rPr>
          <w:rFonts w:ascii="宋体" w:hAnsi="宋体"/>
          <w:b/>
          <w:bCs/>
          <w:sz w:val="28"/>
          <w:szCs w:val="28"/>
        </w:rPr>
      </w:pPr>
      <w:r>
        <w:rPr>
          <w:rFonts w:ascii="宋体" w:hAnsi="宋体" w:hint="eastAsia"/>
          <w:b/>
          <w:sz w:val="28"/>
          <w:szCs w:val="28"/>
        </w:rPr>
        <w:t>【202</w:t>
      </w:r>
      <w:r w:rsidR="0044093E">
        <w:rPr>
          <w:rFonts w:ascii="宋体" w:hAnsi="宋体" w:hint="eastAsia"/>
          <w:b/>
          <w:sz w:val="28"/>
          <w:szCs w:val="28"/>
        </w:rPr>
        <w:t>1</w:t>
      </w:r>
      <w:r>
        <w:rPr>
          <w:rFonts w:ascii="宋体" w:hAnsi="宋体" w:hint="eastAsia"/>
          <w:b/>
          <w:sz w:val="28"/>
          <w:szCs w:val="28"/>
        </w:rPr>
        <w:t>】第</w:t>
      </w:r>
      <w:r w:rsidR="001C47B0">
        <w:rPr>
          <w:rFonts w:ascii="宋体" w:hAnsi="宋体" w:hint="eastAsia"/>
          <w:b/>
          <w:sz w:val="28"/>
          <w:szCs w:val="28"/>
        </w:rPr>
        <w:t>2</w:t>
      </w:r>
      <w:r>
        <w:rPr>
          <w:rFonts w:ascii="宋体" w:hAnsi="宋体" w:hint="eastAsia"/>
          <w:b/>
          <w:sz w:val="28"/>
          <w:szCs w:val="28"/>
        </w:rPr>
        <w:t xml:space="preserve">期 </w:t>
      </w:r>
      <w:r w:rsidR="001C47B0">
        <w:rPr>
          <w:rFonts w:ascii="宋体" w:hAnsi="宋体" w:hint="eastAsia"/>
          <w:b/>
          <w:sz w:val="28"/>
          <w:szCs w:val="28"/>
        </w:rPr>
        <w:t xml:space="preserve">  </w:t>
      </w:r>
      <w:r>
        <w:rPr>
          <w:rFonts w:ascii="宋体" w:hAnsi="宋体" w:hint="eastAsia"/>
          <w:b/>
          <w:sz w:val="28"/>
          <w:szCs w:val="28"/>
        </w:rPr>
        <w:t xml:space="preserve"> 总第</w:t>
      </w:r>
      <w:r w:rsidR="001C47B0">
        <w:rPr>
          <w:rFonts w:ascii="宋体" w:hAnsi="宋体" w:hint="eastAsia"/>
          <w:b/>
          <w:sz w:val="28"/>
          <w:szCs w:val="28"/>
        </w:rPr>
        <w:t>2</w:t>
      </w:r>
      <w:r>
        <w:rPr>
          <w:rFonts w:ascii="宋体" w:hAnsi="宋体" w:hint="eastAsia"/>
          <w:b/>
          <w:sz w:val="28"/>
          <w:szCs w:val="28"/>
        </w:rPr>
        <w:t>期</w:t>
      </w:r>
    </w:p>
    <w:p w:rsidR="003F16AB" w:rsidRDefault="003F16AB">
      <w:pPr>
        <w:spacing w:line="480" w:lineRule="exact"/>
        <w:rPr>
          <w:rFonts w:ascii="宋体" w:hAnsi="宋体"/>
          <w:b/>
          <w:bCs/>
          <w:sz w:val="28"/>
          <w:szCs w:val="28"/>
        </w:rPr>
      </w:pPr>
    </w:p>
    <w:p w:rsidR="003F16AB" w:rsidRDefault="00D2098E">
      <w:pPr>
        <w:jc w:val="center"/>
        <w:rPr>
          <w:sz w:val="28"/>
          <w:szCs w:val="28"/>
        </w:rPr>
      </w:pPr>
      <w:r>
        <w:rPr>
          <w:rFonts w:hint="eastAsia"/>
          <w:sz w:val="28"/>
          <w:szCs w:val="28"/>
        </w:rPr>
        <w:t>成都航院工会委员会（</w:t>
      </w:r>
      <w:r w:rsidR="0044093E">
        <w:rPr>
          <w:rFonts w:hint="eastAsia"/>
          <w:sz w:val="28"/>
          <w:szCs w:val="28"/>
        </w:rPr>
        <w:t>乡村振兴</w:t>
      </w:r>
      <w:r>
        <w:rPr>
          <w:rFonts w:hint="eastAsia"/>
          <w:sz w:val="28"/>
          <w:szCs w:val="28"/>
        </w:rPr>
        <w:t>办公室）</w:t>
      </w:r>
      <w:r w:rsidR="00A86FA4">
        <w:rPr>
          <w:rFonts w:hint="eastAsia"/>
          <w:sz w:val="28"/>
          <w:szCs w:val="28"/>
        </w:rPr>
        <w:t xml:space="preserve">         </w:t>
      </w:r>
      <w:r>
        <w:rPr>
          <w:rFonts w:hint="eastAsia"/>
          <w:sz w:val="28"/>
          <w:szCs w:val="28"/>
        </w:rPr>
        <w:t xml:space="preserve"> 202</w:t>
      </w:r>
      <w:r w:rsidR="0044093E">
        <w:rPr>
          <w:rFonts w:hint="eastAsia"/>
          <w:sz w:val="28"/>
          <w:szCs w:val="28"/>
        </w:rPr>
        <w:t>1</w:t>
      </w:r>
      <w:r>
        <w:rPr>
          <w:rFonts w:hint="eastAsia"/>
          <w:sz w:val="28"/>
          <w:szCs w:val="28"/>
        </w:rPr>
        <w:t>年</w:t>
      </w:r>
      <w:r w:rsidR="00A86FA4">
        <w:rPr>
          <w:rFonts w:hint="eastAsia"/>
          <w:sz w:val="28"/>
          <w:szCs w:val="28"/>
        </w:rPr>
        <w:t>10</w:t>
      </w:r>
      <w:r>
        <w:rPr>
          <w:rFonts w:hint="eastAsia"/>
          <w:sz w:val="28"/>
          <w:szCs w:val="28"/>
        </w:rPr>
        <w:t>月</w:t>
      </w:r>
      <w:r w:rsidR="00A86FA4">
        <w:rPr>
          <w:rFonts w:hint="eastAsia"/>
          <w:sz w:val="28"/>
          <w:szCs w:val="28"/>
        </w:rPr>
        <w:t>19</w:t>
      </w:r>
      <w:r>
        <w:rPr>
          <w:rFonts w:hint="eastAsia"/>
          <w:sz w:val="28"/>
          <w:szCs w:val="28"/>
        </w:rPr>
        <w:t>日</w:t>
      </w:r>
    </w:p>
    <w:p w:rsidR="003F16AB" w:rsidRDefault="00484D05">
      <w:pPr>
        <w:jc w:val="left"/>
        <w:rPr>
          <w:sz w:val="24"/>
          <w:szCs w:val="22"/>
        </w:rPr>
      </w:pPr>
      <w:r>
        <w:rPr>
          <w:sz w:val="24"/>
          <w:szCs w:val="22"/>
        </w:rPr>
        <w:pict>
          <v:line id="_x0000_s1026" style="position:absolute;flip:y;z-index:251657216" from="-12.9pt,2.55pt" to="464.1pt,8.5pt" o:gfxdata="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XwWPT2gAAAAkBAAAPAAAAAAAAAAEAIAAAADgAAABkcnMvZG93&#10;bnJldi54bWxQSwECFAAUAAAACACHTuJAKB+hOOgBAACxAwAADgAAAAAAAAABACAAAAA/AQAAZHJz&#10;L2Uyb0RvYy54bWxQSwUGAAAAAAYABgBZAQAAmQUAAAAA&#10;" strokecolor="red" strokeweight="2.25pt">
            <v:stroke joinstyle="miter"/>
          </v:line>
        </w:pict>
      </w:r>
    </w:p>
    <w:p w:rsidR="003F16AB" w:rsidRDefault="003F16AB">
      <w:pPr>
        <w:widowControl/>
        <w:jc w:val="left"/>
      </w:pPr>
    </w:p>
    <w:p w:rsidR="003F16AB" w:rsidRDefault="003F16AB">
      <w:pPr>
        <w:pStyle w:val="a6"/>
        <w:widowControl/>
        <w:spacing w:beforeAutospacing="0" w:afterAutospacing="0"/>
        <w:ind w:firstLine="420"/>
      </w:pPr>
    </w:p>
    <w:p w:rsidR="003F16AB" w:rsidRDefault="003F16AB">
      <w:pPr>
        <w:pStyle w:val="a6"/>
        <w:widowControl/>
        <w:spacing w:beforeAutospacing="0" w:afterAutospacing="0"/>
        <w:ind w:firstLine="420"/>
      </w:pPr>
    </w:p>
    <w:p w:rsidR="003F16AB" w:rsidRDefault="008169A2">
      <w:pPr>
        <w:jc w:val="center"/>
        <w:rPr>
          <w:rFonts w:ascii="黑体" w:eastAsia="黑体" w:hAnsi="黑体" w:cs="黑体"/>
          <w:b/>
          <w:bCs/>
          <w:sz w:val="36"/>
          <w:szCs w:val="36"/>
        </w:rPr>
      </w:pPr>
      <w:r>
        <w:rPr>
          <w:rFonts w:ascii="黑体" w:eastAsia="黑体" w:hAnsi="黑体" w:cs="黑体" w:hint="eastAsia"/>
          <w:b/>
          <w:bCs/>
          <w:sz w:val="36"/>
          <w:szCs w:val="36"/>
        </w:rPr>
        <w:t>目    录</w:t>
      </w:r>
    </w:p>
    <w:p w:rsidR="003F16AB" w:rsidRDefault="003F16AB">
      <w:pPr>
        <w:jc w:val="center"/>
        <w:rPr>
          <w:rFonts w:ascii="黑体" w:eastAsia="黑体" w:hAnsi="黑体" w:cs="黑体"/>
          <w:b/>
          <w:bCs/>
          <w:sz w:val="36"/>
          <w:szCs w:val="36"/>
        </w:rPr>
      </w:pPr>
    </w:p>
    <w:p w:rsidR="003F16AB" w:rsidRPr="001C47B0" w:rsidRDefault="00380FA2" w:rsidP="00380FA2">
      <w:pPr>
        <w:pStyle w:val="10"/>
        <w:rPr>
          <w:rFonts w:asciiTheme="minorEastAsia" w:eastAsiaTheme="minorEastAsia" w:hAnsiTheme="minorEastAsia" w:cstheme="majorEastAsia"/>
          <w:b/>
          <w:sz w:val="28"/>
          <w:szCs w:val="28"/>
        </w:rPr>
      </w:pPr>
      <w:r w:rsidRPr="001C47B0">
        <w:rPr>
          <w:rFonts w:asciiTheme="minorEastAsia" w:eastAsiaTheme="minorEastAsia" w:hAnsiTheme="minorEastAsia" w:hint="eastAsia"/>
          <w:b/>
          <w:bCs/>
          <w:kern w:val="36"/>
          <w:sz w:val="28"/>
          <w:szCs w:val="28"/>
        </w:rPr>
        <w:t>●</w:t>
      </w:r>
      <w:r w:rsidR="00145BA1" w:rsidRPr="001C47B0">
        <w:rPr>
          <w:rFonts w:asciiTheme="minorEastAsia" w:eastAsiaTheme="minorEastAsia" w:hAnsiTheme="minorEastAsia" w:hint="eastAsia"/>
          <w:b/>
          <w:bCs/>
          <w:kern w:val="36"/>
          <w:sz w:val="28"/>
          <w:szCs w:val="28"/>
        </w:rPr>
        <w:t>我校成功举办</w:t>
      </w:r>
      <w:r w:rsidR="00A86FA4" w:rsidRPr="001C47B0">
        <w:rPr>
          <w:rFonts w:asciiTheme="minorEastAsia" w:eastAsiaTheme="minorEastAsia" w:hAnsiTheme="minorEastAsia" w:hint="eastAsia"/>
          <w:b/>
          <w:bCs/>
          <w:kern w:val="36"/>
          <w:sz w:val="28"/>
          <w:szCs w:val="28"/>
        </w:rPr>
        <w:t>2021梦想启航航空夏令营</w:t>
      </w:r>
      <w:r w:rsidR="00145BA1" w:rsidRPr="001C47B0">
        <w:rPr>
          <w:rFonts w:asciiTheme="minorEastAsia" w:eastAsiaTheme="minorEastAsia" w:hAnsiTheme="minorEastAsia" w:hint="eastAsia"/>
          <w:b/>
          <w:bCs/>
          <w:kern w:val="36"/>
          <w:sz w:val="28"/>
          <w:szCs w:val="28"/>
        </w:rPr>
        <w:t>教育</w:t>
      </w:r>
      <w:r w:rsidR="00A86FA4" w:rsidRPr="001C47B0">
        <w:rPr>
          <w:rFonts w:asciiTheme="minorEastAsia" w:eastAsiaTheme="minorEastAsia" w:hAnsiTheme="minorEastAsia" w:hint="eastAsia"/>
          <w:b/>
          <w:bCs/>
          <w:kern w:val="36"/>
          <w:sz w:val="28"/>
          <w:szCs w:val="28"/>
        </w:rPr>
        <w:t>帮扶活动</w:t>
      </w:r>
      <w:r w:rsidR="0033316F">
        <w:rPr>
          <w:rFonts w:asciiTheme="minorEastAsia" w:eastAsiaTheme="minorEastAsia" w:hAnsiTheme="minorEastAsia" w:hint="eastAsia"/>
          <w:b/>
          <w:bCs/>
          <w:kern w:val="36"/>
          <w:sz w:val="28"/>
          <w:szCs w:val="28"/>
        </w:rPr>
        <w:t xml:space="preserve"> </w:t>
      </w:r>
      <w:r w:rsidR="0033316F" w:rsidRPr="0033316F">
        <w:rPr>
          <w:rFonts w:asciiTheme="minorEastAsia" w:eastAsiaTheme="minorEastAsia" w:hAnsiTheme="minorEastAsia" w:hint="eastAsia"/>
          <w:bCs/>
          <w:kern w:val="36"/>
          <w:sz w:val="28"/>
          <w:szCs w:val="28"/>
        </w:rPr>
        <w:t>…………</w:t>
      </w:r>
      <w:r w:rsidR="0033316F">
        <w:rPr>
          <w:rFonts w:asciiTheme="minorEastAsia" w:eastAsiaTheme="minorEastAsia" w:hAnsiTheme="minorEastAsia" w:hint="eastAsia"/>
          <w:bCs/>
          <w:kern w:val="36"/>
          <w:sz w:val="28"/>
          <w:szCs w:val="28"/>
        </w:rPr>
        <w:t>02</w:t>
      </w:r>
      <w:hyperlink w:anchor="_Toc24074" w:history="1"/>
      <w:hyperlink w:anchor="_Toc24074" w:history="1"/>
    </w:p>
    <w:p w:rsidR="00380FA2" w:rsidRPr="001C47B0" w:rsidRDefault="00380FA2" w:rsidP="00380FA2">
      <w:pPr>
        <w:rPr>
          <w:rFonts w:asciiTheme="minorEastAsia" w:eastAsiaTheme="minorEastAsia" w:hAnsiTheme="minorEastAsia"/>
          <w:b/>
          <w:sz w:val="28"/>
          <w:szCs w:val="28"/>
        </w:rPr>
      </w:pPr>
      <w:r w:rsidRPr="001C47B0">
        <w:rPr>
          <w:rFonts w:asciiTheme="minorEastAsia" w:eastAsiaTheme="minorEastAsia" w:hAnsiTheme="minorEastAsia" w:hint="eastAsia"/>
          <w:b/>
          <w:bCs/>
          <w:kern w:val="36"/>
          <w:sz w:val="28"/>
          <w:szCs w:val="28"/>
        </w:rPr>
        <w:t>●</w:t>
      </w:r>
      <w:r w:rsidR="0033316F">
        <w:rPr>
          <w:rFonts w:asciiTheme="minorEastAsia" w:eastAsiaTheme="minorEastAsia" w:hAnsiTheme="minorEastAsia" w:hint="eastAsia"/>
          <w:b/>
          <w:sz w:val="28"/>
          <w:szCs w:val="28"/>
        </w:rPr>
        <w:t>航空生态牧场</w:t>
      </w:r>
      <w:r w:rsidRPr="001C47B0">
        <w:rPr>
          <w:rFonts w:asciiTheme="minorEastAsia" w:eastAsiaTheme="minorEastAsia" w:hAnsiTheme="minorEastAsia" w:hint="eastAsia"/>
          <w:b/>
          <w:sz w:val="28"/>
          <w:szCs w:val="28"/>
        </w:rPr>
        <w:t>获川渝青年乡村振兴</w:t>
      </w:r>
      <w:r w:rsidR="0033316F">
        <w:rPr>
          <w:rFonts w:asciiTheme="minorEastAsia" w:eastAsiaTheme="minorEastAsia" w:hAnsiTheme="minorEastAsia" w:hint="eastAsia"/>
          <w:b/>
          <w:sz w:val="28"/>
          <w:szCs w:val="28"/>
        </w:rPr>
        <w:t>双创</w:t>
      </w:r>
      <w:r w:rsidRPr="001C47B0">
        <w:rPr>
          <w:rFonts w:asciiTheme="minorEastAsia" w:eastAsiaTheme="minorEastAsia" w:hAnsiTheme="minorEastAsia" w:hint="eastAsia"/>
          <w:b/>
          <w:sz w:val="28"/>
          <w:szCs w:val="28"/>
        </w:rPr>
        <w:t>大赛一等奖</w:t>
      </w:r>
      <w:r w:rsidR="0033316F" w:rsidRPr="0033316F">
        <w:rPr>
          <w:rFonts w:asciiTheme="minorEastAsia" w:eastAsiaTheme="minorEastAsia" w:hAnsiTheme="minorEastAsia" w:hint="eastAsia"/>
          <w:bCs/>
          <w:kern w:val="36"/>
          <w:sz w:val="28"/>
          <w:szCs w:val="28"/>
        </w:rPr>
        <w:t>………………</w:t>
      </w:r>
      <w:r w:rsidR="0033316F">
        <w:rPr>
          <w:rFonts w:asciiTheme="minorEastAsia" w:eastAsiaTheme="minorEastAsia" w:hAnsiTheme="minorEastAsia" w:hint="eastAsia"/>
          <w:bCs/>
          <w:kern w:val="36"/>
          <w:sz w:val="28"/>
          <w:szCs w:val="28"/>
        </w:rPr>
        <w:t>05</w:t>
      </w:r>
    </w:p>
    <w:p w:rsidR="00380FA2" w:rsidRPr="001C47B0" w:rsidRDefault="00380FA2" w:rsidP="00380FA2">
      <w:pPr>
        <w:rPr>
          <w:rFonts w:asciiTheme="minorEastAsia" w:eastAsiaTheme="minorEastAsia" w:hAnsiTheme="minorEastAsia"/>
          <w:b/>
          <w:sz w:val="28"/>
          <w:szCs w:val="28"/>
        </w:rPr>
      </w:pPr>
      <w:r w:rsidRPr="001C47B0">
        <w:rPr>
          <w:rFonts w:asciiTheme="minorEastAsia" w:eastAsiaTheme="minorEastAsia" w:hAnsiTheme="minorEastAsia" w:hint="eastAsia"/>
          <w:b/>
          <w:bCs/>
          <w:kern w:val="36"/>
          <w:sz w:val="28"/>
          <w:szCs w:val="28"/>
        </w:rPr>
        <w:t>●</w:t>
      </w:r>
      <w:r w:rsidRPr="001C47B0">
        <w:rPr>
          <w:rFonts w:asciiTheme="minorEastAsia" w:eastAsiaTheme="minorEastAsia" w:hAnsiTheme="minorEastAsia" w:hint="eastAsia"/>
          <w:b/>
          <w:sz w:val="28"/>
          <w:szCs w:val="28"/>
        </w:rPr>
        <w:t>松潘县领导一行来校考察交流</w:t>
      </w:r>
      <w:r w:rsidR="0033316F" w:rsidRPr="0033316F">
        <w:rPr>
          <w:rFonts w:asciiTheme="minorEastAsia" w:eastAsiaTheme="minorEastAsia" w:hAnsiTheme="minorEastAsia" w:hint="eastAsia"/>
          <w:bCs/>
          <w:kern w:val="36"/>
          <w:sz w:val="28"/>
          <w:szCs w:val="28"/>
        </w:rPr>
        <w:t>………………………………………</w:t>
      </w:r>
      <w:r w:rsidR="0033316F">
        <w:rPr>
          <w:rFonts w:asciiTheme="minorEastAsia" w:eastAsiaTheme="minorEastAsia" w:hAnsiTheme="minorEastAsia" w:hint="eastAsia"/>
          <w:bCs/>
          <w:kern w:val="36"/>
          <w:sz w:val="28"/>
          <w:szCs w:val="28"/>
        </w:rPr>
        <w:t>0</w:t>
      </w:r>
      <w:r w:rsidR="00735C55">
        <w:rPr>
          <w:rFonts w:asciiTheme="minorEastAsia" w:eastAsiaTheme="minorEastAsia" w:hAnsiTheme="minorEastAsia" w:hint="eastAsia"/>
          <w:bCs/>
          <w:kern w:val="36"/>
          <w:sz w:val="28"/>
          <w:szCs w:val="28"/>
        </w:rPr>
        <w:t>8</w:t>
      </w:r>
    </w:p>
    <w:p w:rsidR="00380FA2" w:rsidRPr="001C47B0" w:rsidRDefault="00380FA2" w:rsidP="00380FA2">
      <w:pPr>
        <w:rPr>
          <w:rFonts w:asciiTheme="minorEastAsia" w:eastAsiaTheme="minorEastAsia" w:hAnsiTheme="minorEastAsia"/>
          <w:b/>
          <w:bCs/>
          <w:kern w:val="36"/>
          <w:sz w:val="28"/>
          <w:szCs w:val="28"/>
        </w:rPr>
      </w:pPr>
      <w:r w:rsidRPr="001C47B0">
        <w:rPr>
          <w:rFonts w:asciiTheme="minorEastAsia" w:eastAsiaTheme="minorEastAsia" w:hAnsiTheme="minorEastAsia" w:hint="eastAsia"/>
          <w:b/>
          <w:bCs/>
          <w:kern w:val="36"/>
          <w:sz w:val="28"/>
          <w:szCs w:val="28"/>
        </w:rPr>
        <w:t>●</w:t>
      </w:r>
      <w:r w:rsidR="00DE382E" w:rsidRPr="001C47B0">
        <w:rPr>
          <w:rFonts w:asciiTheme="minorEastAsia" w:eastAsiaTheme="minorEastAsia" w:hAnsiTheme="minorEastAsia" w:hint="eastAsia"/>
          <w:b/>
          <w:bCs/>
          <w:kern w:val="36"/>
          <w:sz w:val="28"/>
          <w:szCs w:val="28"/>
        </w:rPr>
        <w:t>空中乘务专业师生为松潘县花灯会志愿者</w:t>
      </w:r>
      <w:r w:rsidR="0033316F">
        <w:rPr>
          <w:rFonts w:asciiTheme="minorEastAsia" w:eastAsiaTheme="minorEastAsia" w:hAnsiTheme="minorEastAsia" w:hint="eastAsia"/>
          <w:b/>
          <w:bCs/>
          <w:kern w:val="36"/>
          <w:sz w:val="28"/>
          <w:szCs w:val="28"/>
        </w:rPr>
        <w:t>进行</w:t>
      </w:r>
      <w:r w:rsidR="00DE382E" w:rsidRPr="001C47B0">
        <w:rPr>
          <w:rFonts w:asciiTheme="minorEastAsia" w:eastAsiaTheme="minorEastAsia" w:hAnsiTheme="minorEastAsia" w:hint="eastAsia"/>
          <w:b/>
          <w:bCs/>
          <w:kern w:val="36"/>
          <w:sz w:val="28"/>
          <w:szCs w:val="28"/>
        </w:rPr>
        <w:t>礼仪培训</w:t>
      </w:r>
      <w:r w:rsidR="0033316F" w:rsidRPr="0033316F">
        <w:rPr>
          <w:rFonts w:asciiTheme="minorEastAsia" w:eastAsiaTheme="minorEastAsia" w:hAnsiTheme="minorEastAsia" w:hint="eastAsia"/>
          <w:bCs/>
          <w:kern w:val="36"/>
          <w:sz w:val="28"/>
          <w:szCs w:val="28"/>
        </w:rPr>
        <w:t>…………</w:t>
      </w:r>
      <w:r w:rsidR="0033316F">
        <w:rPr>
          <w:rFonts w:asciiTheme="minorEastAsia" w:eastAsiaTheme="minorEastAsia" w:hAnsiTheme="minorEastAsia" w:hint="eastAsia"/>
          <w:bCs/>
          <w:kern w:val="36"/>
          <w:sz w:val="28"/>
          <w:szCs w:val="28"/>
        </w:rPr>
        <w:t>1</w:t>
      </w:r>
      <w:r w:rsidR="00735C55">
        <w:rPr>
          <w:rFonts w:asciiTheme="minorEastAsia" w:eastAsiaTheme="minorEastAsia" w:hAnsiTheme="minorEastAsia" w:hint="eastAsia"/>
          <w:bCs/>
          <w:kern w:val="36"/>
          <w:sz w:val="28"/>
          <w:szCs w:val="28"/>
        </w:rPr>
        <w:t>0</w:t>
      </w:r>
    </w:p>
    <w:p w:rsidR="001C47B0" w:rsidRPr="001C47B0" w:rsidRDefault="00380FA2" w:rsidP="001C47B0">
      <w:pPr>
        <w:rPr>
          <w:rFonts w:asciiTheme="minorEastAsia" w:eastAsiaTheme="minorEastAsia" w:hAnsiTheme="minorEastAsia"/>
          <w:b/>
          <w:bCs/>
          <w:kern w:val="36"/>
          <w:sz w:val="28"/>
          <w:szCs w:val="28"/>
        </w:rPr>
      </w:pPr>
      <w:r w:rsidRPr="001C47B0">
        <w:rPr>
          <w:rFonts w:asciiTheme="minorEastAsia" w:eastAsiaTheme="minorEastAsia" w:hAnsiTheme="minorEastAsia" w:hint="eastAsia"/>
          <w:b/>
          <w:bCs/>
          <w:kern w:val="36"/>
          <w:sz w:val="28"/>
          <w:szCs w:val="28"/>
        </w:rPr>
        <w:t>●</w:t>
      </w:r>
      <w:r w:rsidR="00DE382E" w:rsidRPr="001C47B0">
        <w:rPr>
          <w:rFonts w:asciiTheme="minorEastAsia" w:eastAsiaTheme="minorEastAsia" w:hAnsiTheme="minorEastAsia" w:hint="eastAsia"/>
          <w:b/>
          <w:bCs/>
          <w:kern w:val="36"/>
          <w:sz w:val="28"/>
          <w:szCs w:val="28"/>
        </w:rPr>
        <w:t>马克思主义学院助力松潘县教育系统党建工作</w:t>
      </w:r>
      <w:r w:rsidR="0033316F" w:rsidRPr="0033316F">
        <w:rPr>
          <w:rFonts w:asciiTheme="minorEastAsia" w:eastAsiaTheme="minorEastAsia" w:hAnsiTheme="minorEastAsia" w:hint="eastAsia"/>
          <w:bCs/>
          <w:kern w:val="36"/>
          <w:sz w:val="28"/>
          <w:szCs w:val="28"/>
        </w:rPr>
        <w:t>……………………</w:t>
      </w:r>
      <w:r w:rsidR="0033316F">
        <w:rPr>
          <w:rFonts w:asciiTheme="minorEastAsia" w:eastAsiaTheme="minorEastAsia" w:hAnsiTheme="minorEastAsia" w:hint="eastAsia"/>
          <w:bCs/>
          <w:kern w:val="36"/>
          <w:sz w:val="28"/>
          <w:szCs w:val="28"/>
        </w:rPr>
        <w:t>1</w:t>
      </w:r>
      <w:r w:rsidR="00735C55">
        <w:rPr>
          <w:rFonts w:asciiTheme="minorEastAsia" w:eastAsiaTheme="minorEastAsia" w:hAnsiTheme="minorEastAsia" w:hint="eastAsia"/>
          <w:bCs/>
          <w:kern w:val="36"/>
          <w:sz w:val="28"/>
          <w:szCs w:val="28"/>
        </w:rPr>
        <w:t>3</w:t>
      </w:r>
    </w:p>
    <w:p w:rsidR="001C47B0" w:rsidRPr="001C47B0" w:rsidRDefault="00380FA2" w:rsidP="001C47B0">
      <w:pPr>
        <w:rPr>
          <w:rFonts w:asciiTheme="minorEastAsia" w:eastAsiaTheme="minorEastAsia" w:hAnsiTheme="minorEastAsia"/>
          <w:b/>
          <w:bCs/>
          <w:kern w:val="36"/>
          <w:sz w:val="28"/>
          <w:szCs w:val="28"/>
        </w:rPr>
      </w:pPr>
      <w:r w:rsidRPr="001C47B0">
        <w:rPr>
          <w:rFonts w:asciiTheme="minorEastAsia" w:eastAsiaTheme="minorEastAsia" w:hAnsiTheme="minorEastAsia" w:hint="eastAsia"/>
          <w:b/>
          <w:bCs/>
          <w:kern w:val="36"/>
          <w:sz w:val="28"/>
          <w:szCs w:val="28"/>
        </w:rPr>
        <w:t>●</w:t>
      </w:r>
      <w:r w:rsidR="001C47B0" w:rsidRPr="001C47B0">
        <w:rPr>
          <w:rFonts w:asciiTheme="minorEastAsia" w:eastAsiaTheme="minorEastAsia" w:hAnsiTheme="minorEastAsia" w:cs="Helvetica"/>
          <w:b/>
          <w:bCs/>
          <w:sz w:val="28"/>
          <w:szCs w:val="28"/>
        </w:rPr>
        <w:t>同济国家巡回医疗队</w:t>
      </w:r>
      <w:r w:rsidR="001C47B0" w:rsidRPr="001C47B0">
        <w:rPr>
          <w:rFonts w:asciiTheme="minorEastAsia" w:eastAsiaTheme="minorEastAsia" w:hAnsiTheme="minorEastAsia" w:cs="Helvetica" w:hint="eastAsia"/>
          <w:b/>
          <w:bCs/>
          <w:sz w:val="28"/>
          <w:szCs w:val="28"/>
        </w:rPr>
        <w:t>赴松潘县埃溪村开展义诊</w:t>
      </w:r>
      <w:r w:rsidR="0033316F" w:rsidRPr="0033316F">
        <w:rPr>
          <w:rFonts w:asciiTheme="minorEastAsia" w:eastAsiaTheme="minorEastAsia" w:hAnsiTheme="minorEastAsia" w:hint="eastAsia"/>
          <w:bCs/>
          <w:kern w:val="36"/>
          <w:sz w:val="28"/>
          <w:szCs w:val="28"/>
        </w:rPr>
        <w:t>……………………</w:t>
      </w:r>
      <w:r w:rsidR="0033316F">
        <w:rPr>
          <w:rFonts w:asciiTheme="minorEastAsia" w:eastAsiaTheme="minorEastAsia" w:hAnsiTheme="minorEastAsia" w:hint="eastAsia"/>
          <w:bCs/>
          <w:kern w:val="36"/>
          <w:sz w:val="28"/>
          <w:szCs w:val="28"/>
        </w:rPr>
        <w:t>1</w:t>
      </w:r>
      <w:r w:rsidR="00735C55">
        <w:rPr>
          <w:rFonts w:asciiTheme="minorEastAsia" w:eastAsiaTheme="minorEastAsia" w:hAnsiTheme="minorEastAsia" w:hint="eastAsia"/>
          <w:bCs/>
          <w:kern w:val="36"/>
          <w:sz w:val="28"/>
          <w:szCs w:val="28"/>
        </w:rPr>
        <w:t>4</w:t>
      </w:r>
    </w:p>
    <w:p w:rsidR="001C47B0" w:rsidRDefault="00380FA2" w:rsidP="001C47B0">
      <w:pPr>
        <w:rPr>
          <w:rFonts w:asciiTheme="minorEastAsia" w:eastAsiaTheme="minorEastAsia" w:hAnsiTheme="minorEastAsia"/>
          <w:b/>
          <w:bCs/>
          <w:kern w:val="36"/>
          <w:sz w:val="28"/>
          <w:szCs w:val="28"/>
        </w:rPr>
      </w:pPr>
      <w:r w:rsidRPr="001C47B0">
        <w:rPr>
          <w:rFonts w:asciiTheme="minorEastAsia" w:eastAsiaTheme="minorEastAsia" w:hAnsiTheme="minorEastAsia" w:hint="eastAsia"/>
          <w:b/>
          <w:bCs/>
          <w:kern w:val="36"/>
          <w:sz w:val="28"/>
          <w:szCs w:val="28"/>
        </w:rPr>
        <w:t>●</w:t>
      </w:r>
      <w:r w:rsidR="001C47B0" w:rsidRPr="001C47B0">
        <w:rPr>
          <w:rFonts w:asciiTheme="minorEastAsia" w:eastAsiaTheme="minorEastAsia" w:hAnsiTheme="minorEastAsia" w:hint="eastAsia"/>
          <w:b/>
          <w:bCs/>
          <w:kern w:val="36"/>
          <w:sz w:val="28"/>
          <w:szCs w:val="28"/>
        </w:rPr>
        <w:t>我校持续开展消费帮扶活动</w:t>
      </w:r>
      <w:r w:rsidR="0033316F" w:rsidRPr="0033316F">
        <w:rPr>
          <w:rFonts w:asciiTheme="minorEastAsia" w:eastAsiaTheme="minorEastAsia" w:hAnsiTheme="minorEastAsia" w:hint="eastAsia"/>
          <w:bCs/>
          <w:kern w:val="36"/>
          <w:sz w:val="28"/>
          <w:szCs w:val="28"/>
        </w:rPr>
        <w:t>…………………………………………</w:t>
      </w:r>
      <w:r w:rsidR="0033316F">
        <w:rPr>
          <w:rFonts w:asciiTheme="minorEastAsia" w:eastAsiaTheme="minorEastAsia" w:hAnsiTheme="minorEastAsia" w:hint="eastAsia"/>
          <w:bCs/>
          <w:kern w:val="36"/>
          <w:sz w:val="28"/>
          <w:szCs w:val="28"/>
        </w:rPr>
        <w:t>1</w:t>
      </w:r>
      <w:r w:rsidR="00735C55">
        <w:rPr>
          <w:rFonts w:asciiTheme="minorEastAsia" w:eastAsiaTheme="minorEastAsia" w:hAnsiTheme="minorEastAsia" w:hint="eastAsia"/>
          <w:bCs/>
          <w:kern w:val="36"/>
          <w:sz w:val="28"/>
          <w:szCs w:val="28"/>
        </w:rPr>
        <w:t>7</w:t>
      </w:r>
    </w:p>
    <w:p w:rsidR="00DE382E" w:rsidRDefault="00DE382E" w:rsidP="001C47B0">
      <w:pPr>
        <w:rPr>
          <w:rFonts w:asciiTheme="minorEastAsia" w:eastAsiaTheme="minorEastAsia" w:hAnsiTheme="minorEastAsia"/>
          <w:b/>
          <w:bCs/>
          <w:kern w:val="36"/>
          <w:sz w:val="28"/>
          <w:szCs w:val="28"/>
        </w:rPr>
      </w:pPr>
    </w:p>
    <w:p w:rsidR="00DE382E" w:rsidRDefault="00DE382E" w:rsidP="001C47B0">
      <w:pPr>
        <w:rPr>
          <w:rFonts w:asciiTheme="minorEastAsia" w:eastAsiaTheme="minorEastAsia" w:hAnsiTheme="minorEastAsia"/>
          <w:b/>
          <w:bCs/>
          <w:kern w:val="36"/>
          <w:sz w:val="28"/>
          <w:szCs w:val="28"/>
        </w:rPr>
      </w:pPr>
    </w:p>
    <w:p w:rsidR="00DE382E" w:rsidRDefault="00DE382E" w:rsidP="001C47B0">
      <w:pPr>
        <w:rPr>
          <w:rFonts w:asciiTheme="minorEastAsia" w:eastAsiaTheme="minorEastAsia" w:hAnsiTheme="minorEastAsia"/>
          <w:b/>
          <w:bCs/>
          <w:kern w:val="36"/>
          <w:sz w:val="28"/>
          <w:szCs w:val="28"/>
        </w:rPr>
      </w:pPr>
    </w:p>
    <w:p w:rsidR="004A132E" w:rsidRDefault="004A132E" w:rsidP="001C47B0">
      <w:pPr>
        <w:rPr>
          <w:rFonts w:asciiTheme="minorEastAsia" w:eastAsiaTheme="minorEastAsia" w:hAnsiTheme="minorEastAsia"/>
          <w:b/>
          <w:bCs/>
          <w:kern w:val="36"/>
          <w:sz w:val="28"/>
          <w:szCs w:val="28"/>
        </w:rPr>
      </w:pPr>
    </w:p>
    <w:p w:rsidR="004A132E" w:rsidRDefault="004A132E" w:rsidP="001C47B0">
      <w:pPr>
        <w:rPr>
          <w:rFonts w:asciiTheme="minorEastAsia" w:eastAsiaTheme="minorEastAsia" w:hAnsiTheme="minorEastAsia"/>
          <w:b/>
          <w:bCs/>
          <w:kern w:val="36"/>
          <w:sz w:val="28"/>
          <w:szCs w:val="28"/>
        </w:rPr>
      </w:pPr>
    </w:p>
    <w:p w:rsidR="00FB1D6D" w:rsidRPr="00401FEC" w:rsidRDefault="00FB1D6D" w:rsidP="00FB1D6D">
      <w:pPr>
        <w:pStyle w:val="1"/>
        <w:shd w:val="clear" w:color="auto" w:fill="FFFFFF"/>
        <w:spacing w:line="750" w:lineRule="atLeast"/>
        <w:jc w:val="center"/>
        <w:rPr>
          <w:rFonts w:asciiTheme="majorEastAsia" w:eastAsiaTheme="majorEastAsia" w:hAnsiTheme="majorEastAsia"/>
          <w:color w:val="595959"/>
          <w:sz w:val="32"/>
          <w:szCs w:val="32"/>
        </w:rPr>
      </w:pPr>
      <w:r w:rsidRPr="00401FEC">
        <w:rPr>
          <w:rFonts w:asciiTheme="minorEastAsia" w:eastAsiaTheme="minorEastAsia" w:hAnsiTheme="minorEastAsia" w:hint="eastAsia"/>
          <w:bCs/>
          <w:kern w:val="36"/>
          <w:sz w:val="32"/>
          <w:szCs w:val="32"/>
        </w:rPr>
        <w:lastRenderedPageBreak/>
        <w:t>我校成功举办2021“梦想启航”航空夏令营教育帮扶活动</w:t>
      </w:r>
    </w:p>
    <w:p w:rsidR="004A132E" w:rsidRDefault="004A132E" w:rsidP="001C47B0">
      <w:pPr>
        <w:rPr>
          <w:rFonts w:asciiTheme="minorEastAsia" w:eastAsiaTheme="minorEastAsia" w:hAnsiTheme="minorEastAsia"/>
          <w:b/>
          <w:bCs/>
          <w:kern w:val="36"/>
          <w:sz w:val="28"/>
          <w:szCs w:val="28"/>
        </w:rPr>
      </w:pPr>
    </w:p>
    <w:p w:rsidR="00FB1D6D" w:rsidRPr="00FB1D6D" w:rsidRDefault="00FB1D6D" w:rsidP="00FB1D6D">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9月26日至9月30日，成都航院乡村振兴教育帮扶项目“梦想启航”航空夏令营活动成功举办。来自松潘县、茂县的松潘中学、毛尔盖学校、白羊学校、茂县中学等11所学校的师生共162人参加了此次活动。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成都航院党委常委、副院长周锦峰，松潘县教育局机关党委副书记、党委办主任周时云，以及我校相关部门领导出席开营仪式。仪式上，周锦峰简要介绍了我校发展历程、办学理念以及近年来在教育教学改革中取得的成绩。他希望全体同学充分利用这次机会，积极参与，团结合作，在学习中收获知识，在快乐中结下友谊，在收获中得到成长。我校组织人事部副部长、乡村振兴办公室副主任马建勇介绍了夏令营主要安排，宣读了夏令营管理规定，特别强调了防疫和安全问题。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本次夏令营活动内容丰富多彩、节奏紧凑有序，具有鲜明的航空特色。活动内容涵盖航空科普知识讲座、航模拼装及飞行比赛、航模和无人机表演、空乘礼仪和航空安全知识学习、“走近成航 心手相连”素质拓展活动、模拟客舱体验、趣味自创设计活动、国防军事文化体验、聆听我校优秀学生励志报告、心理沙盘体验活动等等。此外，在龙泉第五小学，同学们参观了多彩校园，分组体验了妙趣横生的编程、3D打印、机器人等科创项目；在向阳桥中学，同学们学习体验了精彩一课——《发明初体验——看不见的红外线》，并自己动手进行创意设计；在四川省科技馆，同学们参观体验了航空航天科普项目，了解了科普知识，观看了4D电影。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lastRenderedPageBreak/>
        <w:t>9月28日晚，成都航院与松潘教育局联合开展了中小学航空科创教育研讨会，成都航院工会常务副主席、校乡村振兴办公室主任刘洁，以及松潘县、茂县各学校带队教师等19人参加了会议，周时云主持会议。各学校围绕夏令营、科创师资培训、飞机设计与飞行比赛、航空科创课程、实习生派遣等方面进行了深入探讨交流。刘洁听取意见后表示，学校将总结前期经验，全力开展帮扶工作，提升师资水平，挖掘学生科创潜能，希望航空科创教育在“双减”背景下能真正为孩子们的发展奠定基础。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9月29日晚，我校跆拳道表演团、民航运输学院、士官管理学院师生与来自茂县、松潘县的中小学校师生共同举行了航空夏令营闭营仪式暨联谊活动。闭营仪式上，荣获“夏令营之星”的同学获颁奖状和奖品，松潘县和茂县师生代表分别作了发言；联谊活动中，各学校表演了精心准备的富有浓郁藏羌民族特色的文艺节目，并一起跳起了锅庄。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据悉，航空夏令营是成都航院继脱贫攻坚之后的乡村振兴帮扶重点项目之一，旨在促使中小学师生进一步了解航空科技知识，拓展了孩子们的眼界和思维，并为其树立远大理想起到了有力的助推作用。本次航空夏令营是我校自精准扶贫工作开始以来举办的第六期夏令营，也是我校依托在航空科技领域和高职教育方面的优势，开展乡村振兴重点帮扶项目——中小学航空科创教育的重要部分。该项目旨在通过开展航空夏令营、科创师资培训、飞机设计与飞行比赛、航空科创课程、暑期三下乡、实习生派遣等一系列工作，志智双扶，提升民族地区中小学科创素质教育质量，同时探索在“双减”背景下为中小学素质教育提供解决方案。该项目曾获评2020年教育部精准扶贫典型案例。</w:t>
      </w:r>
    </w:p>
    <w:p w:rsidR="00FB1D6D" w:rsidRPr="00FB1D6D" w:rsidRDefault="00FB1D6D" w:rsidP="00FB1D6D">
      <w:pPr>
        <w:widowControl/>
        <w:shd w:val="clear" w:color="auto" w:fill="FFFFFF"/>
        <w:spacing w:line="480" w:lineRule="auto"/>
        <w:jc w:val="center"/>
        <w:rPr>
          <w:rFonts w:ascii="宋体" w:hAnsi="宋体"/>
          <w:kern w:val="0"/>
          <w:sz w:val="28"/>
          <w:szCs w:val="28"/>
        </w:rPr>
      </w:pPr>
      <w:r w:rsidRPr="00FB1D6D">
        <w:rPr>
          <w:rFonts w:ascii="宋体" w:hAnsi="宋体" w:hint="eastAsia"/>
          <w:kern w:val="0"/>
          <w:sz w:val="28"/>
          <w:szCs w:val="28"/>
        </w:rPr>
        <w:lastRenderedPageBreak/>
        <w:t> </w:t>
      </w:r>
    </w:p>
    <w:p w:rsidR="00FB1D6D" w:rsidRPr="00FB1D6D" w:rsidRDefault="00FB1D6D" w:rsidP="00FB1D6D">
      <w:pPr>
        <w:widowControl/>
        <w:shd w:val="clear" w:color="auto" w:fill="FFFFFF"/>
        <w:spacing w:line="480" w:lineRule="auto"/>
        <w:jc w:val="center"/>
        <w:rPr>
          <w:rFonts w:ascii="宋体" w:hAnsi="宋体"/>
          <w:kern w:val="0"/>
          <w:sz w:val="28"/>
          <w:szCs w:val="28"/>
        </w:rPr>
      </w:pPr>
      <w:r w:rsidRPr="00FB1D6D">
        <w:rPr>
          <w:rFonts w:ascii="宋体" w:hAnsi="宋体"/>
          <w:noProof/>
          <w:kern w:val="0"/>
          <w:sz w:val="28"/>
          <w:szCs w:val="28"/>
        </w:rPr>
        <w:drawing>
          <wp:inline distT="0" distB="0" distL="0" distR="0">
            <wp:extent cx="4393127" cy="2924175"/>
            <wp:effectExtent l="19050" t="0" r="7423" b="0"/>
            <wp:docPr id="1" name="图片 1" descr="https://www.cap.edu.cn/campus/xwzx/chyw/202110/W020211018622014064501.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p.edu.cn/campus/xwzx/chyw/202110/W020211018622014064501.jpg">
                      <a:hlinkClick r:id="rId8" tgtFrame="&quot;_blank&quot;"/>
                    </pic:cNvPr>
                    <pic:cNvPicPr>
                      <a:picLocks noChangeAspect="1" noChangeArrowheads="1"/>
                    </pic:cNvPicPr>
                  </pic:nvPicPr>
                  <pic:blipFill>
                    <a:blip r:embed="rId9" cstate="print"/>
                    <a:srcRect/>
                    <a:stretch>
                      <a:fillRect/>
                    </a:stretch>
                  </pic:blipFill>
                  <pic:spPr bwMode="auto">
                    <a:xfrm>
                      <a:off x="0" y="0"/>
                      <a:ext cx="4393127" cy="2924175"/>
                    </a:xfrm>
                    <a:prstGeom prst="rect">
                      <a:avLst/>
                    </a:prstGeom>
                    <a:noFill/>
                    <a:ln w="9525">
                      <a:noFill/>
                      <a:miter lim="800000"/>
                      <a:headEnd/>
                      <a:tailEnd/>
                    </a:ln>
                  </pic:spPr>
                </pic:pic>
              </a:graphicData>
            </a:graphic>
          </wp:inline>
        </w:drawing>
      </w:r>
    </w:p>
    <w:p w:rsidR="00FB1D6D" w:rsidRPr="00FB1D6D" w:rsidRDefault="00FB1D6D" w:rsidP="00FB1D6D">
      <w:pPr>
        <w:widowControl/>
        <w:shd w:val="clear" w:color="auto" w:fill="FFFFFF"/>
        <w:spacing w:line="480" w:lineRule="auto"/>
        <w:jc w:val="center"/>
        <w:rPr>
          <w:rFonts w:ascii="宋体" w:hAnsi="宋体"/>
          <w:kern w:val="0"/>
          <w:sz w:val="28"/>
          <w:szCs w:val="28"/>
        </w:rPr>
      </w:pPr>
      <w:r w:rsidRPr="00FB1D6D">
        <w:rPr>
          <w:rFonts w:ascii="宋体" w:hAnsi="宋体" w:hint="eastAsia"/>
          <w:kern w:val="0"/>
          <w:sz w:val="28"/>
          <w:szCs w:val="28"/>
        </w:rPr>
        <w:t> </w:t>
      </w:r>
    </w:p>
    <w:p w:rsidR="00FB1D6D" w:rsidRPr="00FB1D6D" w:rsidRDefault="00FB1D6D" w:rsidP="00FB1D6D">
      <w:pPr>
        <w:widowControl/>
        <w:shd w:val="clear" w:color="auto" w:fill="FFFFFF"/>
        <w:spacing w:line="480" w:lineRule="auto"/>
        <w:jc w:val="center"/>
        <w:rPr>
          <w:rFonts w:ascii="宋体" w:hAnsi="宋体"/>
          <w:kern w:val="0"/>
          <w:sz w:val="28"/>
          <w:szCs w:val="28"/>
        </w:rPr>
      </w:pPr>
      <w:r w:rsidRPr="00FB1D6D">
        <w:rPr>
          <w:rFonts w:ascii="宋体" w:hAnsi="宋体"/>
          <w:noProof/>
          <w:kern w:val="0"/>
          <w:sz w:val="28"/>
          <w:szCs w:val="28"/>
        </w:rPr>
        <w:drawing>
          <wp:inline distT="0" distB="0" distL="0" distR="0">
            <wp:extent cx="4436057" cy="2952750"/>
            <wp:effectExtent l="19050" t="0" r="2593" b="0"/>
            <wp:docPr id="2" name="图片 2" descr="https://www.cap.edu.cn/campus/xwzx/chyw/202110/W020211018622007188976.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ap.edu.cn/campus/xwzx/chyw/202110/W020211018622007188976.jpg">
                      <a:hlinkClick r:id="rId10" tgtFrame="&quot;_blank&quot;"/>
                    </pic:cNvPr>
                    <pic:cNvPicPr>
                      <a:picLocks noChangeAspect="1" noChangeArrowheads="1"/>
                    </pic:cNvPicPr>
                  </pic:nvPicPr>
                  <pic:blipFill>
                    <a:blip r:embed="rId11" cstate="print"/>
                    <a:srcRect/>
                    <a:stretch>
                      <a:fillRect/>
                    </a:stretch>
                  </pic:blipFill>
                  <pic:spPr bwMode="auto">
                    <a:xfrm>
                      <a:off x="0" y="0"/>
                      <a:ext cx="4438989" cy="2954702"/>
                    </a:xfrm>
                    <a:prstGeom prst="rect">
                      <a:avLst/>
                    </a:prstGeom>
                    <a:noFill/>
                    <a:ln w="9525">
                      <a:noFill/>
                      <a:miter lim="800000"/>
                      <a:headEnd/>
                      <a:tailEnd/>
                    </a:ln>
                  </pic:spPr>
                </pic:pic>
              </a:graphicData>
            </a:graphic>
          </wp:inline>
        </w:drawing>
      </w:r>
    </w:p>
    <w:p w:rsidR="00FB1D6D" w:rsidRPr="00FB1D6D" w:rsidRDefault="00FB1D6D" w:rsidP="00FB1D6D">
      <w:pPr>
        <w:widowControl/>
        <w:shd w:val="clear" w:color="auto" w:fill="FFFFFF"/>
        <w:spacing w:line="480" w:lineRule="auto"/>
        <w:jc w:val="center"/>
        <w:rPr>
          <w:rFonts w:ascii="宋体" w:hAnsi="宋体"/>
          <w:kern w:val="0"/>
          <w:sz w:val="28"/>
          <w:szCs w:val="28"/>
        </w:rPr>
      </w:pPr>
      <w:r w:rsidRPr="00FB1D6D">
        <w:rPr>
          <w:rFonts w:ascii="宋体" w:hAnsi="宋体" w:hint="eastAsia"/>
          <w:kern w:val="0"/>
          <w:sz w:val="28"/>
          <w:szCs w:val="28"/>
        </w:rPr>
        <w:t> </w:t>
      </w:r>
    </w:p>
    <w:p w:rsidR="00FB1D6D" w:rsidRPr="00FB1D6D" w:rsidRDefault="00FB1D6D" w:rsidP="00FB1D6D">
      <w:pPr>
        <w:widowControl/>
        <w:shd w:val="clear" w:color="auto" w:fill="FFFFFF"/>
        <w:spacing w:line="480" w:lineRule="auto"/>
        <w:jc w:val="center"/>
        <w:rPr>
          <w:rFonts w:ascii="宋体" w:hAnsi="宋体"/>
          <w:kern w:val="0"/>
          <w:sz w:val="28"/>
          <w:szCs w:val="28"/>
        </w:rPr>
      </w:pPr>
      <w:r w:rsidRPr="00FB1D6D">
        <w:rPr>
          <w:rFonts w:ascii="宋体" w:hAnsi="宋体"/>
          <w:noProof/>
          <w:kern w:val="0"/>
          <w:sz w:val="28"/>
          <w:szCs w:val="28"/>
        </w:rPr>
        <w:lastRenderedPageBreak/>
        <w:drawing>
          <wp:inline distT="0" distB="0" distL="0" distR="0">
            <wp:extent cx="4419600" cy="3314700"/>
            <wp:effectExtent l="19050" t="0" r="0" b="0"/>
            <wp:docPr id="3" name="图片 3" descr="https://www.cap.edu.cn/campus/xwzx/chyw/202110/W020211018621972658737.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ap.edu.cn/campus/xwzx/chyw/202110/W020211018621972658737.jpg">
                      <a:hlinkClick r:id="rId12" tgtFrame="&quot;_blank&quot;"/>
                    </pic:cNvPr>
                    <pic:cNvPicPr>
                      <a:picLocks noChangeAspect="1" noChangeArrowheads="1"/>
                    </pic:cNvPicPr>
                  </pic:nvPicPr>
                  <pic:blipFill>
                    <a:blip r:embed="rId13" cstate="print"/>
                    <a:srcRect/>
                    <a:stretch>
                      <a:fillRect/>
                    </a:stretch>
                  </pic:blipFill>
                  <pic:spPr bwMode="auto">
                    <a:xfrm>
                      <a:off x="0" y="0"/>
                      <a:ext cx="4419600" cy="3314700"/>
                    </a:xfrm>
                    <a:prstGeom prst="rect">
                      <a:avLst/>
                    </a:prstGeom>
                    <a:noFill/>
                    <a:ln w="9525">
                      <a:noFill/>
                      <a:miter lim="800000"/>
                      <a:headEnd/>
                      <a:tailEnd/>
                    </a:ln>
                  </pic:spPr>
                </pic:pic>
              </a:graphicData>
            </a:graphic>
          </wp:inline>
        </w:drawing>
      </w:r>
    </w:p>
    <w:p w:rsidR="00FB1D6D" w:rsidRPr="00FB1D6D" w:rsidRDefault="00FB1D6D" w:rsidP="00FB1D6D">
      <w:pPr>
        <w:widowControl/>
        <w:shd w:val="clear" w:color="auto" w:fill="FFFFFF"/>
        <w:spacing w:line="480" w:lineRule="auto"/>
        <w:jc w:val="center"/>
        <w:rPr>
          <w:rFonts w:ascii="宋体" w:hAnsi="宋体"/>
          <w:kern w:val="0"/>
          <w:sz w:val="28"/>
          <w:szCs w:val="28"/>
        </w:rPr>
      </w:pPr>
      <w:r w:rsidRPr="00FB1D6D">
        <w:rPr>
          <w:rFonts w:ascii="宋体" w:hAnsi="宋体" w:hint="eastAsia"/>
          <w:kern w:val="0"/>
          <w:sz w:val="28"/>
          <w:szCs w:val="28"/>
        </w:rPr>
        <w:t> </w:t>
      </w:r>
    </w:p>
    <w:p w:rsidR="00FB1D6D" w:rsidRPr="00FB1D6D" w:rsidRDefault="00FB1D6D" w:rsidP="00FB1D6D">
      <w:pPr>
        <w:widowControl/>
        <w:shd w:val="clear" w:color="auto" w:fill="FFFFFF"/>
        <w:spacing w:line="480" w:lineRule="auto"/>
        <w:jc w:val="center"/>
        <w:rPr>
          <w:rFonts w:ascii="宋体" w:hAnsi="宋体"/>
          <w:kern w:val="0"/>
          <w:sz w:val="28"/>
          <w:szCs w:val="28"/>
        </w:rPr>
      </w:pPr>
      <w:r w:rsidRPr="00FB1D6D">
        <w:rPr>
          <w:rFonts w:ascii="宋体" w:hAnsi="宋体"/>
          <w:noProof/>
          <w:kern w:val="0"/>
          <w:sz w:val="28"/>
          <w:szCs w:val="28"/>
        </w:rPr>
        <w:drawing>
          <wp:inline distT="0" distB="0" distL="0" distR="0">
            <wp:extent cx="4535278" cy="2352675"/>
            <wp:effectExtent l="19050" t="0" r="0" b="0"/>
            <wp:docPr id="4" name="图片 4" descr="https://www.cap.edu.cn/campus/xwzx/chyw/202110/W020211018621961717315.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ap.edu.cn/campus/xwzx/chyw/202110/W020211018621961717315.jpg">
                      <a:hlinkClick r:id="rId14" tgtFrame="&quot;_blank&quot;"/>
                    </pic:cNvPr>
                    <pic:cNvPicPr>
                      <a:picLocks noChangeAspect="1" noChangeArrowheads="1"/>
                    </pic:cNvPicPr>
                  </pic:nvPicPr>
                  <pic:blipFill>
                    <a:blip r:embed="rId15" cstate="print"/>
                    <a:srcRect/>
                    <a:stretch>
                      <a:fillRect/>
                    </a:stretch>
                  </pic:blipFill>
                  <pic:spPr bwMode="auto">
                    <a:xfrm>
                      <a:off x="0" y="0"/>
                      <a:ext cx="4540479" cy="2355373"/>
                    </a:xfrm>
                    <a:prstGeom prst="rect">
                      <a:avLst/>
                    </a:prstGeom>
                    <a:noFill/>
                    <a:ln w="9525">
                      <a:noFill/>
                      <a:miter lim="800000"/>
                      <a:headEnd/>
                      <a:tailEnd/>
                    </a:ln>
                  </pic:spPr>
                </pic:pic>
              </a:graphicData>
            </a:graphic>
          </wp:inline>
        </w:drawing>
      </w:r>
    </w:p>
    <w:p w:rsidR="004A132E" w:rsidRDefault="004A132E" w:rsidP="001C47B0">
      <w:pPr>
        <w:rPr>
          <w:rFonts w:asciiTheme="minorEastAsia" w:eastAsiaTheme="minorEastAsia" w:hAnsiTheme="minorEastAsia" w:hint="eastAsia"/>
          <w:b/>
          <w:bCs/>
          <w:kern w:val="36"/>
          <w:sz w:val="28"/>
          <w:szCs w:val="28"/>
        </w:rPr>
      </w:pPr>
    </w:p>
    <w:p w:rsidR="00401FEC" w:rsidRPr="00FB1D6D" w:rsidRDefault="00401FEC" w:rsidP="001C47B0">
      <w:pPr>
        <w:rPr>
          <w:rFonts w:asciiTheme="minorEastAsia" w:eastAsiaTheme="minorEastAsia" w:hAnsiTheme="minorEastAsia"/>
          <w:b/>
          <w:bCs/>
          <w:kern w:val="36"/>
          <w:sz w:val="28"/>
          <w:szCs w:val="28"/>
        </w:rPr>
      </w:pPr>
    </w:p>
    <w:p w:rsidR="004A132E" w:rsidRPr="00401FEC" w:rsidRDefault="00FB1D6D" w:rsidP="00FB1D6D">
      <w:pPr>
        <w:jc w:val="center"/>
        <w:rPr>
          <w:rFonts w:asciiTheme="minorEastAsia" w:eastAsiaTheme="minorEastAsia" w:hAnsiTheme="minorEastAsia"/>
          <w:b/>
          <w:bCs/>
          <w:kern w:val="36"/>
          <w:sz w:val="32"/>
          <w:szCs w:val="32"/>
        </w:rPr>
      </w:pPr>
      <w:r w:rsidRPr="00401FEC">
        <w:rPr>
          <w:rFonts w:asciiTheme="minorEastAsia" w:eastAsiaTheme="minorEastAsia" w:hAnsiTheme="minorEastAsia" w:hint="eastAsia"/>
          <w:b/>
          <w:sz w:val="32"/>
          <w:szCs w:val="32"/>
        </w:rPr>
        <w:t>“航空生态牧场”项目获川渝青年乡村振兴创新创业大赛一等奖</w:t>
      </w:r>
    </w:p>
    <w:p w:rsidR="00FB1D6D" w:rsidRPr="00FB1D6D" w:rsidRDefault="00FB1D6D" w:rsidP="00FB1D6D">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9月28日，2021“创青春”创新创业大赛川渝片区青年乡村振兴赛道总决赛在重庆铜梁区展开激烈角逐，最终，由我校航空装备制造产业学院副院长李吉指导的“航空生态牧场”项目斩获一等奖。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lastRenderedPageBreak/>
        <w:t>本次比赛由共青团重庆市委、共青团四川省委、重庆市农业农村委、重庆市乡村振兴局、重庆市铜梁区人民政府主办，重点围绕“数字化农业、农业科技产业化、先进种植养殖技术、农产品加工及销售、农业社会化服务、乡村旅游、农园民宿等涉农领域的相关创业项目”等产业领域，面向川渝两地青年征集优秀创新创业项目，旨在搭建支持青年创新创业的展示交流、导师辅导、投融资对接和项目孵化等服务平台，为全面推进乡村振兴，促进现代农业高质量发展作贡献。自2021年5月31日接受报名以来，共收到来自成渝地区的600余个青年创新创业项目报名参赛，川渝同台竞技，四川11个项目入围，其中，“航空生态牧场”项目是四川队唯一由高职院校报名参赛的项目。 </w:t>
      </w:r>
    </w:p>
    <w:p w:rsidR="00FB1D6D" w:rsidRPr="00FB1D6D" w:rsidRDefault="00FB1D6D" w:rsidP="00735C55">
      <w:pPr>
        <w:widowControl/>
        <w:shd w:val="clear" w:color="auto" w:fill="FFFFFF"/>
        <w:spacing w:line="480" w:lineRule="auto"/>
        <w:ind w:firstLineChars="200" w:firstLine="560"/>
        <w:jc w:val="left"/>
        <w:rPr>
          <w:rFonts w:ascii="宋体" w:hAnsi="宋体"/>
          <w:color w:val="595959"/>
          <w:kern w:val="0"/>
          <w:sz w:val="28"/>
          <w:szCs w:val="28"/>
        </w:rPr>
      </w:pPr>
      <w:r w:rsidRPr="00FB1D6D">
        <w:rPr>
          <w:rFonts w:ascii="宋体" w:hAnsi="宋体" w:hint="eastAsia"/>
          <w:kern w:val="0"/>
          <w:sz w:val="28"/>
          <w:szCs w:val="28"/>
        </w:rPr>
        <w:t>据悉，“航空生态牧场”项目是结合中国西部部分地区的地理环境、畜牧行业、经济现状并在国家精准扶贫和乡村振兴的良好政策下提出的一种新型科学放牧方式，采用“高原山地放牧无人机”“高原山地长航时卫星定位导航设备”“健康监测数据采集与传输设备”“智能放牧系统”，致力于解决农牧民工作环境恶劣、高强度劳动力、低产出等问题，以科技发展促进乡村振兴，以生态养殖提升牛肉品质。</w:t>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Pr>
          <w:rFonts w:ascii="宋体" w:hAnsi="宋体"/>
          <w:noProof/>
          <w:color w:val="595959"/>
          <w:kern w:val="0"/>
          <w:sz w:val="28"/>
          <w:szCs w:val="28"/>
        </w:rPr>
        <w:lastRenderedPageBreak/>
        <w:drawing>
          <wp:inline distT="0" distB="0" distL="0" distR="0">
            <wp:extent cx="4762052" cy="3162300"/>
            <wp:effectExtent l="19050" t="0" r="448" b="0"/>
            <wp:docPr id="10" name="图片 10" descr="https://www.cap.edu.cn/campus/xwzx/chyw/202109/W020210930561186711140.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ap.edu.cn/campus/xwzx/chyw/202109/W020210930561186711140.jpg">
                      <a:hlinkClick r:id="rId16" tgtFrame="&quot;_blank&quot;"/>
                    </pic:cNvPr>
                    <pic:cNvPicPr>
                      <a:picLocks noChangeAspect="1" noChangeArrowheads="1"/>
                    </pic:cNvPicPr>
                  </pic:nvPicPr>
                  <pic:blipFill>
                    <a:blip r:embed="rId17" cstate="print"/>
                    <a:srcRect/>
                    <a:stretch>
                      <a:fillRect/>
                    </a:stretch>
                  </pic:blipFill>
                  <pic:spPr bwMode="auto">
                    <a:xfrm>
                      <a:off x="0" y="0"/>
                      <a:ext cx="4762052" cy="3162300"/>
                    </a:xfrm>
                    <a:prstGeom prst="rect">
                      <a:avLst/>
                    </a:prstGeom>
                    <a:noFill/>
                    <a:ln w="9525">
                      <a:noFill/>
                      <a:miter lim="800000"/>
                      <a:headEnd/>
                      <a:tailEnd/>
                    </a:ln>
                  </pic:spPr>
                </pic:pic>
              </a:graphicData>
            </a:graphic>
          </wp:inline>
        </w:drawing>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sidRPr="00FB1D6D">
        <w:rPr>
          <w:rFonts w:ascii="宋体" w:hAnsi="宋体" w:hint="eastAsia"/>
          <w:color w:val="595959"/>
          <w:kern w:val="0"/>
          <w:sz w:val="28"/>
          <w:szCs w:val="28"/>
        </w:rPr>
        <w:t> </w:t>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Pr>
          <w:rFonts w:ascii="宋体" w:hAnsi="宋体"/>
          <w:noProof/>
          <w:color w:val="595959"/>
          <w:kern w:val="0"/>
          <w:sz w:val="28"/>
          <w:szCs w:val="28"/>
        </w:rPr>
        <w:drawing>
          <wp:inline distT="0" distB="0" distL="0" distR="0">
            <wp:extent cx="4838700" cy="3213199"/>
            <wp:effectExtent l="19050" t="0" r="0" b="0"/>
            <wp:docPr id="11" name="图片 11" descr="https://www.cap.edu.cn/campus/xwzx/chyw/202109/W020210930561884379310.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ap.edu.cn/campus/xwzx/chyw/202109/W020210930561884379310.jpg">
                      <a:hlinkClick r:id="rId18" tgtFrame="&quot;_blank&quot;"/>
                    </pic:cNvPr>
                    <pic:cNvPicPr>
                      <a:picLocks noChangeAspect="1" noChangeArrowheads="1"/>
                    </pic:cNvPicPr>
                  </pic:nvPicPr>
                  <pic:blipFill>
                    <a:blip r:embed="rId19" cstate="print"/>
                    <a:srcRect/>
                    <a:stretch>
                      <a:fillRect/>
                    </a:stretch>
                  </pic:blipFill>
                  <pic:spPr bwMode="auto">
                    <a:xfrm>
                      <a:off x="0" y="0"/>
                      <a:ext cx="4838700" cy="3213199"/>
                    </a:xfrm>
                    <a:prstGeom prst="rect">
                      <a:avLst/>
                    </a:prstGeom>
                    <a:noFill/>
                    <a:ln w="9525">
                      <a:noFill/>
                      <a:miter lim="800000"/>
                      <a:headEnd/>
                      <a:tailEnd/>
                    </a:ln>
                  </pic:spPr>
                </pic:pic>
              </a:graphicData>
            </a:graphic>
          </wp:inline>
        </w:drawing>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sidRPr="00FB1D6D">
        <w:rPr>
          <w:rFonts w:ascii="宋体" w:hAnsi="宋体" w:hint="eastAsia"/>
          <w:color w:val="595959"/>
          <w:kern w:val="0"/>
          <w:sz w:val="28"/>
          <w:szCs w:val="28"/>
        </w:rPr>
        <w:t> </w:t>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Pr>
          <w:rFonts w:ascii="宋体" w:hAnsi="宋体"/>
          <w:noProof/>
          <w:color w:val="595959"/>
          <w:kern w:val="0"/>
          <w:sz w:val="28"/>
          <w:szCs w:val="28"/>
        </w:rPr>
        <w:lastRenderedPageBreak/>
        <w:drawing>
          <wp:inline distT="0" distB="0" distL="0" distR="0">
            <wp:extent cx="5010150" cy="3413165"/>
            <wp:effectExtent l="19050" t="0" r="0" b="0"/>
            <wp:docPr id="12" name="图片 12" descr="https://www.cap.edu.cn/campus/xwzx/chyw/202109/W020210930562031401837.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ap.edu.cn/campus/xwzx/chyw/202109/W020210930562031401837.jpg">
                      <a:hlinkClick r:id="rId20" tgtFrame="&quot;_blank&quot;"/>
                    </pic:cNvPr>
                    <pic:cNvPicPr>
                      <a:picLocks noChangeAspect="1" noChangeArrowheads="1"/>
                    </pic:cNvPicPr>
                  </pic:nvPicPr>
                  <pic:blipFill>
                    <a:blip r:embed="rId21" cstate="print"/>
                    <a:srcRect/>
                    <a:stretch>
                      <a:fillRect/>
                    </a:stretch>
                  </pic:blipFill>
                  <pic:spPr bwMode="auto">
                    <a:xfrm>
                      <a:off x="0" y="0"/>
                      <a:ext cx="5010150" cy="3413165"/>
                    </a:xfrm>
                    <a:prstGeom prst="rect">
                      <a:avLst/>
                    </a:prstGeom>
                    <a:noFill/>
                    <a:ln w="9525">
                      <a:noFill/>
                      <a:miter lim="800000"/>
                      <a:headEnd/>
                      <a:tailEnd/>
                    </a:ln>
                  </pic:spPr>
                </pic:pic>
              </a:graphicData>
            </a:graphic>
          </wp:inline>
        </w:drawing>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sidRPr="00FB1D6D">
        <w:rPr>
          <w:rFonts w:ascii="宋体" w:hAnsi="宋体" w:hint="eastAsia"/>
          <w:color w:val="595959"/>
          <w:kern w:val="0"/>
          <w:sz w:val="28"/>
          <w:szCs w:val="28"/>
        </w:rPr>
        <w:t> </w:t>
      </w:r>
    </w:p>
    <w:p w:rsidR="00735C55" w:rsidRDefault="00735C55" w:rsidP="00FB1D6D">
      <w:pPr>
        <w:jc w:val="center"/>
        <w:rPr>
          <w:rFonts w:asciiTheme="minorEastAsia" w:eastAsiaTheme="minorEastAsia" w:hAnsiTheme="minorEastAsia"/>
          <w:b/>
          <w:sz w:val="28"/>
          <w:szCs w:val="28"/>
        </w:rPr>
      </w:pPr>
    </w:p>
    <w:p w:rsidR="00735C55" w:rsidRDefault="00735C55" w:rsidP="00FB1D6D">
      <w:pPr>
        <w:jc w:val="center"/>
        <w:rPr>
          <w:rFonts w:asciiTheme="minorEastAsia" w:eastAsiaTheme="minorEastAsia" w:hAnsiTheme="minorEastAsia"/>
          <w:b/>
          <w:sz w:val="28"/>
          <w:szCs w:val="28"/>
        </w:rPr>
      </w:pPr>
    </w:p>
    <w:p w:rsidR="004A132E" w:rsidRPr="00401FEC" w:rsidRDefault="00FB1D6D" w:rsidP="00FB1D6D">
      <w:pPr>
        <w:jc w:val="center"/>
        <w:rPr>
          <w:rFonts w:asciiTheme="minorEastAsia" w:eastAsiaTheme="minorEastAsia" w:hAnsiTheme="minorEastAsia"/>
          <w:b/>
          <w:bCs/>
          <w:kern w:val="36"/>
          <w:sz w:val="32"/>
          <w:szCs w:val="32"/>
        </w:rPr>
      </w:pPr>
      <w:r w:rsidRPr="00401FEC">
        <w:rPr>
          <w:rFonts w:asciiTheme="minorEastAsia" w:eastAsiaTheme="minorEastAsia" w:hAnsiTheme="minorEastAsia" w:hint="eastAsia"/>
          <w:b/>
          <w:sz w:val="32"/>
          <w:szCs w:val="32"/>
        </w:rPr>
        <w:t>松潘县领导一行来校考察交流</w:t>
      </w:r>
    </w:p>
    <w:p w:rsidR="00FB1D6D" w:rsidRPr="00FB1D6D" w:rsidRDefault="00FB1D6D" w:rsidP="00FB1D6D">
      <w:pPr>
        <w:widowControl/>
        <w:shd w:val="clear" w:color="auto" w:fill="FFFFFF"/>
        <w:spacing w:line="480" w:lineRule="auto"/>
        <w:ind w:firstLineChars="250" w:firstLine="700"/>
        <w:jc w:val="left"/>
        <w:rPr>
          <w:rFonts w:ascii="宋体" w:hAnsi="宋体"/>
          <w:kern w:val="0"/>
          <w:sz w:val="28"/>
          <w:szCs w:val="28"/>
        </w:rPr>
      </w:pPr>
      <w:r w:rsidRPr="00FB1D6D">
        <w:rPr>
          <w:rFonts w:ascii="宋体" w:hAnsi="宋体" w:hint="eastAsia"/>
          <w:kern w:val="0"/>
          <w:sz w:val="28"/>
          <w:szCs w:val="28"/>
        </w:rPr>
        <w:t>9月17日上午，松潘县副县长甘健平一行来校考察交流。学校副校长、工会主席周锦峰出席座谈会，相关职能部门、二级学院领导参会。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会上，周锦峰对学校历史沿革、专业建设、人才培养、发展规划等方面进行了简单介绍，对上半年我校开展乡村振兴工作情况进行了总结。双方围绕产业振兴、消费帮扶、智慧松州等进行了深入交流。甘健平就松潘产业规划、经济发展作简要介绍，对学校近年来对松潘县卓有成效的定点帮扶工作表示感谢，希望双方共同努力在乡村振兴阶段取得优异成绩。松潘县经信局在如何发挥成都航院航空科技优势推动松潘畜牧业发展，进一</w:t>
      </w:r>
      <w:r w:rsidRPr="00FB1D6D">
        <w:rPr>
          <w:rFonts w:ascii="宋体" w:hAnsi="宋体" w:hint="eastAsia"/>
          <w:kern w:val="0"/>
          <w:sz w:val="28"/>
          <w:szCs w:val="28"/>
        </w:rPr>
        <w:lastRenderedPageBreak/>
        <w:t>步推进航空生态牧场项目，统筹松潘县规模企业和商家，高效、顺利推进消费帮扶工作等方面，提出了许多建设性意见。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会后，甘健平一行参观了学校飞机维护维修实训基地、海克斯康-几何计量技术协同创新中心、捷豹路虎实训基地以及GF加工方案智能制造创新基地。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据悉，成都航院自2017年开始定点帮扶松潘县，先后派驻4名驻村干部，发挥高校智力、人才和行业优势，开展了党建、产业、教育、文化、科技“五位一体”的帮扶工作，其中航空生态牧场和航空科普教育项目2020年获得教育部精准扶贫典型案例，在帮扶松潘脱贫摘帽工作中发挥了积极作用。成都航院先后获得松潘县“十佳百优”援建先进集体、四川省高校定点帮扶先进单位、四川省脱贫攻坚先进集体等荣誉称号，驻村第一书记白凤光荣获四川省优秀第一书记。 </w:t>
      </w:r>
    </w:p>
    <w:p w:rsidR="00FB1D6D" w:rsidRPr="00FB1D6D" w:rsidRDefault="00FB1D6D" w:rsidP="00735C55">
      <w:pPr>
        <w:widowControl/>
        <w:shd w:val="clear" w:color="auto" w:fill="FFFFFF"/>
        <w:spacing w:line="480" w:lineRule="auto"/>
        <w:ind w:firstLineChars="200" w:firstLine="560"/>
        <w:jc w:val="left"/>
        <w:rPr>
          <w:rFonts w:ascii="宋体" w:hAnsi="宋体"/>
          <w:kern w:val="0"/>
          <w:sz w:val="28"/>
          <w:szCs w:val="28"/>
        </w:rPr>
      </w:pPr>
      <w:r w:rsidRPr="00FB1D6D">
        <w:rPr>
          <w:rFonts w:ascii="宋体" w:hAnsi="宋体" w:hint="eastAsia"/>
          <w:kern w:val="0"/>
          <w:sz w:val="28"/>
          <w:szCs w:val="28"/>
        </w:rPr>
        <w:t>参加本次座谈会的还有：松潘县经济与信息局局长何跃、副局长梅晓灵，成都航院无人机产业学院执行院长何先定、工会常务副主席兼乡村振兴办公室主任刘洁、组织人事部副部长马建勇、驻松潘纳坡村第一书记曹仕平、驻埃溪村第一书记毕士丽等。</w:t>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sidRPr="00FB1D6D">
        <w:rPr>
          <w:rFonts w:ascii="宋体" w:hAnsi="宋体" w:hint="eastAsia"/>
          <w:color w:val="595959"/>
          <w:kern w:val="0"/>
          <w:sz w:val="28"/>
          <w:szCs w:val="28"/>
        </w:rPr>
        <w:t> </w:t>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Pr>
          <w:rFonts w:ascii="宋体" w:hAnsi="宋体"/>
          <w:noProof/>
          <w:color w:val="595959"/>
          <w:kern w:val="0"/>
          <w:sz w:val="28"/>
          <w:szCs w:val="28"/>
        </w:rPr>
        <w:lastRenderedPageBreak/>
        <w:drawing>
          <wp:inline distT="0" distB="0" distL="0" distR="0">
            <wp:extent cx="4972050" cy="2594789"/>
            <wp:effectExtent l="19050" t="0" r="0" b="0"/>
            <wp:docPr id="19" name="图片 19" descr="https://www.cap.edu.cn/campus/xwzx/chyw/202109/W020210927696785150058.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ap.edu.cn/campus/xwzx/chyw/202109/W020210927696785150058.jpg">
                      <a:hlinkClick r:id="rId22" tgtFrame="&quot;_blank&quot;"/>
                    </pic:cNvPr>
                    <pic:cNvPicPr>
                      <a:picLocks noChangeAspect="1" noChangeArrowheads="1"/>
                    </pic:cNvPicPr>
                  </pic:nvPicPr>
                  <pic:blipFill>
                    <a:blip r:embed="rId23" cstate="print"/>
                    <a:srcRect/>
                    <a:stretch>
                      <a:fillRect/>
                    </a:stretch>
                  </pic:blipFill>
                  <pic:spPr bwMode="auto">
                    <a:xfrm>
                      <a:off x="0" y="0"/>
                      <a:ext cx="4972050" cy="2594789"/>
                    </a:xfrm>
                    <a:prstGeom prst="rect">
                      <a:avLst/>
                    </a:prstGeom>
                    <a:noFill/>
                    <a:ln w="9525">
                      <a:noFill/>
                      <a:miter lim="800000"/>
                      <a:headEnd/>
                      <a:tailEnd/>
                    </a:ln>
                  </pic:spPr>
                </pic:pic>
              </a:graphicData>
            </a:graphic>
          </wp:inline>
        </w:drawing>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sidRPr="00FB1D6D">
        <w:rPr>
          <w:rFonts w:ascii="宋体" w:hAnsi="宋体" w:hint="eastAsia"/>
          <w:color w:val="595959"/>
          <w:kern w:val="0"/>
          <w:sz w:val="28"/>
          <w:szCs w:val="28"/>
        </w:rPr>
        <w:t> </w:t>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Pr>
          <w:rFonts w:ascii="宋体" w:hAnsi="宋体"/>
          <w:noProof/>
          <w:color w:val="595959"/>
          <w:kern w:val="0"/>
          <w:sz w:val="28"/>
          <w:szCs w:val="28"/>
        </w:rPr>
        <w:drawing>
          <wp:inline distT="0" distB="0" distL="0" distR="0">
            <wp:extent cx="5286145" cy="3419475"/>
            <wp:effectExtent l="19050" t="0" r="0" b="0"/>
            <wp:docPr id="20" name="图片 20" descr="https://www.cap.edu.cn/campus/xwzx/chyw/202109/W020210927696781255116.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ap.edu.cn/campus/xwzx/chyw/202109/W020210927696781255116.jpg">
                      <a:hlinkClick r:id="rId24" tgtFrame="&quot;_blank&quot;"/>
                    </pic:cNvPr>
                    <pic:cNvPicPr>
                      <a:picLocks noChangeAspect="1" noChangeArrowheads="1"/>
                    </pic:cNvPicPr>
                  </pic:nvPicPr>
                  <pic:blipFill>
                    <a:blip r:embed="rId25" cstate="print"/>
                    <a:srcRect/>
                    <a:stretch>
                      <a:fillRect/>
                    </a:stretch>
                  </pic:blipFill>
                  <pic:spPr bwMode="auto">
                    <a:xfrm>
                      <a:off x="0" y="0"/>
                      <a:ext cx="5286145" cy="3419475"/>
                    </a:xfrm>
                    <a:prstGeom prst="rect">
                      <a:avLst/>
                    </a:prstGeom>
                    <a:noFill/>
                    <a:ln w="9525">
                      <a:noFill/>
                      <a:miter lim="800000"/>
                      <a:headEnd/>
                      <a:tailEnd/>
                    </a:ln>
                  </pic:spPr>
                </pic:pic>
              </a:graphicData>
            </a:graphic>
          </wp:inline>
        </w:drawing>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sidRPr="00FB1D6D">
        <w:rPr>
          <w:rFonts w:ascii="宋体" w:hAnsi="宋体" w:hint="eastAsia"/>
          <w:color w:val="595959"/>
          <w:kern w:val="0"/>
          <w:sz w:val="28"/>
          <w:szCs w:val="28"/>
        </w:rPr>
        <w:t> </w:t>
      </w:r>
    </w:p>
    <w:p w:rsidR="00FB1D6D" w:rsidRPr="00FB1D6D" w:rsidRDefault="00FB1D6D" w:rsidP="00FB1D6D">
      <w:pPr>
        <w:widowControl/>
        <w:shd w:val="clear" w:color="auto" w:fill="FFFFFF"/>
        <w:spacing w:line="480" w:lineRule="auto"/>
        <w:jc w:val="center"/>
        <w:rPr>
          <w:rFonts w:ascii="宋体" w:hAnsi="宋体"/>
          <w:color w:val="595959"/>
          <w:kern w:val="0"/>
          <w:sz w:val="28"/>
          <w:szCs w:val="28"/>
        </w:rPr>
      </w:pPr>
      <w:r>
        <w:rPr>
          <w:rFonts w:ascii="宋体" w:hAnsi="宋体"/>
          <w:noProof/>
          <w:color w:val="595959"/>
          <w:kern w:val="0"/>
          <w:sz w:val="28"/>
          <w:szCs w:val="28"/>
        </w:rPr>
        <w:lastRenderedPageBreak/>
        <w:drawing>
          <wp:inline distT="0" distB="0" distL="0" distR="0">
            <wp:extent cx="4622085" cy="3076575"/>
            <wp:effectExtent l="19050" t="0" r="7065" b="0"/>
            <wp:docPr id="21" name="图片 21" descr="https://www.cap.edu.cn/campus/xwzx/chyw/202109/W020210927696796408458.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ap.edu.cn/campus/xwzx/chyw/202109/W020210927696796408458.jpg">
                      <a:hlinkClick r:id="rId26" tgtFrame="&quot;_blank&quot;"/>
                    </pic:cNvPr>
                    <pic:cNvPicPr>
                      <a:picLocks noChangeAspect="1" noChangeArrowheads="1"/>
                    </pic:cNvPicPr>
                  </pic:nvPicPr>
                  <pic:blipFill>
                    <a:blip r:embed="rId27" cstate="print"/>
                    <a:srcRect/>
                    <a:stretch>
                      <a:fillRect/>
                    </a:stretch>
                  </pic:blipFill>
                  <pic:spPr bwMode="auto">
                    <a:xfrm>
                      <a:off x="0" y="0"/>
                      <a:ext cx="4622085" cy="3076575"/>
                    </a:xfrm>
                    <a:prstGeom prst="rect">
                      <a:avLst/>
                    </a:prstGeom>
                    <a:noFill/>
                    <a:ln w="9525">
                      <a:noFill/>
                      <a:miter lim="800000"/>
                      <a:headEnd/>
                      <a:tailEnd/>
                    </a:ln>
                  </pic:spPr>
                </pic:pic>
              </a:graphicData>
            </a:graphic>
          </wp:inline>
        </w:drawing>
      </w:r>
    </w:p>
    <w:p w:rsidR="004A132E" w:rsidRDefault="004A132E" w:rsidP="001C47B0">
      <w:pPr>
        <w:rPr>
          <w:rFonts w:asciiTheme="minorEastAsia" w:eastAsiaTheme="minorEastAsia" w:hAnsiTheme="minorEastAsia" w:hint="eastAsia"/>
          <w:b/>
          <w:bCs/>
          <w:kern w:val="36"/>
          <w:sz w:val="28"/>
          <w:szCs w:val="28"/>
        </w:rPr>
      </w:pPr>
    </w:p>
    <w:p w:rsidR="00401FEC" w:rsidRDefault="00401FEC" w:rsidP="001C47B0">
      <w:pPr>
        <w:rPr>
          <w:rFonts w:asciiTheme="minorEastAsia" w:eastAsiaTheme="minorEastAsia" w:hAnsiTheme="minorEastAsia"/>
          <w:b/>
          <w:bCs/>
          <w:kern w:val="36"/>
          <w:sz w:val="28"/>
          <w:szCs w:val="28"/>
        </w:rPr>
      </w:pPr>
    </w:p>
    <w:p w:rsidR="00FB1D6D" w:rsidRPr="00401FEC" w:rsidRDefault="00FB1D6D" w:rsidP="00FB1D6D">
      <w:pPr>
        <w:jc w:val="center"/>
        <w:rPr>
          <w:rFonts w:asciiTheme="minorEastAsia" w:eastAsiaTheme="minorEastAsia" w:hAnsiTheme="minorEastAsia"/>
          <w:b/>
          <w:bCs/>
          <w:kern w:val="36"/>
          <w:sz w:val="32"/>
          <w:szCs w:val="32"/>
        </w:rPr>
      </w:pPr>
      <w:r w:rsidRPr="00401FEC">
        <w:rPr>
          <w:rFonts w:asciiTheme="minorEastAsia" w:eastAsiaTheme="minorEastAsia" w:hAnsiTheme="minorEastAsia" w:hint="eastAsia"/>
          <w:b/>
          <w:bCs/>
          <w:kern w:val="36"/>
          <w:sz w:val="32"/>
          <w:szCs w:val="32"/>
        </w:rPr>
        <w:t>空中乘务专业师生为松潘县花灯会志愿者开展礼仪培训</w:t>
      </w:r>
    </w:p>
    <w:p w:rsidR="0033316F" w:rsidRPr="0033316F" w:rsidRDefault="0033316F" w:rsidP="0033316F">
      <w:pPr>
        <w:widowControl/>
        <w:shd w:val="clear" w:color="auto" w:fill="FFFFFF"/>
        <w:spacing w:line="480" w:lineRule="auto"/>
        <w:ind w:firstLineChars="200" w:firstLine="560"/>
        <w:jc w:val="left"/>
        <w:rPr>
          <w:rFonts w:ascii="宋体" w:hAnsi="宋体"/>
          <w:kern w:val="0"/>
          <w:sz w:val="28"/>
          <w:szCs w:val="28"/>
        </w:rPr>
      </w:pPr>
      <w:r w:rsidRPr="0033316F">
        <w:rPr>
          <w:rFonts w:ascii="宋体" w:hAnsi="宋体" w:hint="eastAsia"/>
          <w:kern w:val="0"/>
          <w:sz w:val="28"/>
          <w:szCs w:val="28"/>
        </w:rPr>
        <w:t>为进一步推进乡村振兴定点帮扶工作，巩固脱贫攻坚成果，推进松潘县文化和旅游产业发展，近日，成都航院与松潘县联合开展花灯会志愿者培训工作。来自松潘各机关的32名志愿者参加了培训，志愿者同时为2021年四川省旅游发展大会提供服务。 </w:t>
      </w:r>
    </w:p>
    <w:p w:rsidR="0033316F" w:rsidRPr="0033316F" w:rsidRDefault="0033316F" w:rsidP="00735C55">
      <w:pPr>
        <w:widowControl/>
        <w:shd w:val="clear" w:color="auto" w:fill="FFFFFF"/>
        <w:spacing w:line="480" w:lineRule="auto"/>
        <w:ind w:firstLineChars="200" w:firstLine="560"/>
        <w:jc w:val="left"/>
        <w:rPr>
          <w:rFonts w:ascii="宋体" w:hAnsi="宋体"/>
          <w:kern w:val="0"/>
          <w:sz w:val="28"/>
          <w:szCs w:val="28"/>
        </w:rPr>
      </w:pPr>
      <w:r w:rsidRPr="0033316F">
        <w:rPr>
          <w:rFonts w:ascii="宋体" w:hAnsi="宋体" w:hint="eastAsia"/>
          <w:kern w:val="0"/>
          <w:sz w:val="28"/>
          <w:szCs w:val="28"/>
        </w:rPr>
        <w:t>松潘县委常委、县政府常务副县长东周，松潘县文化体育与旅游局副局长杜夏，松潘县公共服务中心主任谭丽娟，成都航院工会常务副主席、乡村振兴办公室主任刘洁参加了培训开班仪式。 </w:t>
      </w:r>
    </w:p>
    <w:p w:rsidR="0033316F" w:rsidRPr="0033316F" w:rsidRDefault="0033316F" w:rsidP="00735C55">
      <w:pPr>
        <w:widowControl/>
        <w:shd w:val="clear" w:color="auto" w:fill="FFFFFF"/>
        <w:spacing w:line="480" w:lineRule="auto"/>
        <w:ind w:firstLineChars="200" w:firstLine="560"/>
        <w:jc w:val="left"/>
        <w:rPr>
          <w:rFonts w:ascii="宋体" w:hAnsi="宋体"/>
          <w:kern w:val="0"/>
          <w:sz w:val="28"/>
          <w:szCs w:val="28"/>
        </w:rPr>
      </w:pPr>
      <w:r w:rsidRPr="0033316F">
        <w:rPr>
          <w:rFonts w:ascii="宋体" w:hAnsi="宋体" w:hint="eastAsia"/>
          <w:kern w:val="0"/>
          <w:sz w:val="28"/>
          <w:szCs w:val="28"/>
        </w:rPr>
        <w:t>我校承担志愿者公务礼仪培训专题。在乡村振兴办公室与民航运输学院精心安排下，由空中乘务专业教师石静及两名大三空中乘务专业学生组成的培训团队。为提高培训实效，培训团队多次与松潘相关部门沟通，确</w:t>
      </w:r>
      <w:r w:rsidRPr="0033316F">
        <w:rPr>
          <w:rFonts w:ascii="宋体" w:hAnsi="宋体" w:hint="eastAsia"/>
          <w:kern w:val="0"/>
          <w:sz w:val="28"/>
          <w:szCs w:val="28"/>
        </w:rPr>
        <w:lastRenderedPageBreak/>
        <w:t>定培训内容、培训方式。石静老师具有丰富服务工作经验，理论讲解深入浅出，生动有趣。实训部分由两名准空乘同学协助，进行现场展示和训练。 </w:t>
      </w:r>
    </w:p>
    <w:p w:rsidR="0033316F" w:rsidRPr="0033316F" w:rsidRDefault="0033316F" w:rsidP="0033316F">
      <w:pPr>
        <w:widowControl/>
        <w:shd w:val="clear" w:color="auto" w:fill="FFFFFF"/>
        <w:spacing w:line="480" w:lineRule="auto"/>
        <w:jc w:val="left"/>
        <w:rPr>
          <w:rFonts w:ascii="宋体" w:hAnsi="宋体"/>
          <w:kern w:val="0"/>
          <w:sz w:val="28"/>
          <w:szCs w:val="28"/>
        </w:rPr>
      </w:pPr>
      <w:r w:rsidRPr="0033316F">
        <w:rPr>
          <w:rFonts w:ascii="宋体" w:hAnsi="宋体" w:hint="eastAsia"/>
          <w:kern w:val="0"/>
          <w:sz w:val="28"/>
          <w:szCs w:val="28"/>
        </w:rPr>
        <w:t xml:space="preserve">　　培训团队娴熟的授课技能、职业的妆容、优雅的仪态，充分展示了我校空中乘务专业在高职教育和高端服务业的专业水准，其专业素养、职业精神及培训效果受到学员一致好评。</w:t>
      </w:r>
    </w:p>
    <w:p w:rsidR="0033316F" w:rsidRPr="0033316F" w:rsidRDefault="0033316F" w:rsidP="0033316F">
      <w:pPr>
        <w:widowControl/>
        <w:shd w:val="clear" w:color="auto" w:fill="FFFFFF"/>
        <w:spacing w:line="480" w:lineRule="auto"/>
        <w:jc w:val="center"/>
        <w:rPr>
          <w:rFonts w:ascii="宋体" w:hAnsi="宋体"/>
          <w:kern w:val="0"/>
          <w:sz w:val="28"/>
          <w:szCs w:val="28"/>
        </w:rPr>
      </w:pPr>
      <w:r w:rsidRPr="0033316F">
        <w:rPr>
          <w:rFonts w:ascii="宋体" w:hAnsi="宋体" w:hint="eastAsia"/>
          <w:kern w:val="0"/>
          <w:sz w:val="28"/>
          <w:szCs w:val="28"/>
        </w:rPr>
        <w:t> </w:t>
      </w:r>
    </w:p>
    <w:p w:rsidR="0033316F" w:rsidRPr="0033316F" w:rsidRDefault="0033316F" w:rsidP="0033316F">
      <w:pPr>
        <w:widowControl/>
        <w:shd w:val="clear" w:color="auto" w:fill="FFFFFF"/>
        <w:spacing w:line="480" w:lineRule="auto"/>
        <w:jc w:val="center"/>
        <w:rPr>
          <w:rFonts w:ascii="宋体" w:hAnsi="宋体"/>
          <w:kern w:val="0"/>
          <w:sz w:val="28"/>
          <w:szCs w:val="28"/>
        </w:rPr>
      </w:pPr>
      <w:r w:rsidRPr="0033316F">
        <w:rPr>
          <w:rFonts w:ascii="宋体" w:hAnsi="宋体"/>
          <w:noProof/>
          <w:kern w:val="0"/>
          <w:sz w:val="28"/>
          <w:szCs w:val="28"/>
        </w:rPr>
        <w:drawing>
          <wp:inline distT="0" distB="0" distL="0" distR="0">
            <wp:extent cx="4264024" cy="3198019"/>
            <wp:effectExtent l="19050" t="0" r="3176" b="0"/>
            <wp:docPr id="17" name="图片 1" descr="https://www.cap.edu.cn/campus/xwzx/zhxw/202109/W020210927707341718173.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p.edu.cn/campus/xwzx/zhxw/202109/W020210927707341718173.jpg">
                      <a:hlinkClick r:id="rId28" tgtFrame="&quot;_blank&quot;"/>
                    </pic:cNvPr>
                    <pic:cNvPicPr>
                      <a:picLocks noChangeAspect="1" noChangeArrowheads="1"/>
                    </pic:cNvPicPr>
                  </pic:nvPicPr>
                  <pic:blipFill>
                    <a:blip r:embed="rId29" cstate="print"/>
                    <a:srcRect/>
                    <a:stretch>
                      <a:fillRect/>
                    </a:stretch>
                  </pic:blipFill>
                  <pic:spPr bwMode="auto">
                    <a:xfrm>
                      <a:off x="0" y="0"/>
                      <a:ext cx="4264024" cy="3198019"/>
                    </a:xfrm>
                    <a:prstGeom prst="rect">
                      <a:avLst/>
                    </a:prstGeom>
                    <a:noFill/>
                    <a:ln w="9525">
                      <a:noFill/>
                      <a:miter lim="800000"/>
                      <a:headEnd/>
                      <a:tailEnd/>
                    </a:ln>
                  </pic:spPr>
                </pic:pic>
              </a:graphicData>
            </a:graphic>
          </wp:inline>
        </w:drawing>
      </w:r>
    </w:p>
    <w:p w:rsidR="0033316F" w:rsidRPr="0033316F" w:rsidRDefault="0033316F" w:rsidP="0033316F">
      <w:pPr>
        <w:widowControl/>
        <w:shd w:val="clear" w:color="auto" w:fill="FFFFFF"/>
        <w:spacing w:line="480" w:lineRule="auto"/>
        <w:jc w:val="center"/>
        <w:rPr>
          <w:rFonts w:ascii="宋体" w:hAnsi="宋体"/>
          <w:kern w:val="0"/>
          <w:sz w:val="28"/>
          <w:szCs w:val="28"/>
        </w:rPr>
      </w:pPr>
      <w:r w:rsidRPr="0033316F">
        <w:rPr>
          <w:rFonts w:ascii="宋体" w:hAnsi="宋体" w:hint="eastAsia"/>
          <w:kern w:val="0"/>
          <w:sz w:val="28"/>
          <w:szCs w:val="28"/>
        </w:rPr>
        <w:t> </w:t>
      </w:r>
    </w:p>
    <w:p w:rsidR="0033316F" w:rsidRPr="0033316F" w:rsidRDefault="0033316F" w:rsidP="0033316F">
      <w:pPr>
        <w:widowControl/>
        <w:shd w:val="clear" w:color="auto" w:fill="FFFFFF"/>
        <w:spacing w:line="480" w:lineRule="auto"/>
        <w:jc w:val="center"/>
        <w:rPr>
          <w:rFonts w:ascii="宋体" w:hAnsi="宋体"/>
          <w:color w:val="595959"/>
          <w:kern w:val="0"/>
          <w:sz w:val="28"/>
          <w:szCs w:val="28"/>
        </w:rPr>
      </w:pPr>
      <w:r>
        <w:rPr>
          <w:rFonts w:ascii="宋体" w:hAnsi="宋体"/>
          <w:noProof/>
          <w:color w:val="595959"/>
          <w:kern w:val="0"/>
          <w:sz w:val="28"/>
          <w:szCs w:val="28"/>
        </w:rPr>
        <w:lastRenderedPageBreak/>
        <w:drawing>
          <wp:inline distT="0" distB="0" distL="0" distR="0">
            <wp:extent cx="4305300" cy="3228975"/>
            <wp:effectExtent l="19050" t="0" r="0" b="0"/>
            <wp:docPr id="16" name="图片 2" descr="https://www.cap.edu.cn/campus/xwzx/zhxw/202109/W020210927707327969272.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ap.edu.cn/campus/xwzx/zhxw/202109/W020210927707327969272.jpg">
                      <a:hlinkClick r:id="rId30" tgtFrame="&quot;_blank&quot;"/>
                    </pic:cNvPr>
                    <pic:cNvPicPr>
                      <a:picLocks noChangeAspect="1" noChangeArrowheads="1"/>
                    </pic:cNvPicPr>
                  </pic:nvPicPr>
                  <pic:blipFill>
                    <a:blip r:embed="rId31" cstate="print"/>
                    <a:srcRect/>
                    <a:stretch>
                      <a:fillRect/>
                    </a:stretch>
                  </pic:blipFill>
                  <pic:spPr bwMode="auto">
                    <a:xfrm>
                      <a:off x="0" y="0"/>
                      <a:ext cx="4305300" cy="3228975"/>
                    </a:xfrm>
                    <a:prstGeom prst="rect">
                      <a:avLst/>
                    </a:prstGeom>
                    <a:noFill/>
                    <a:ln w="9525">
                      <a:noFill/>
                      <a:miter lim="800000"/>
                      <a:headEnd/>
                      <a:tailEnd/>
                    </a:ln>
                  </pic:spPr>
                </pic:pic>
              </a:graphicData>
            </a:graphic>
          </wp:inline>
        </w:drawing>
      </w:r>
    </w:p>
    <w:p w:rsidR="0033316F" w:rsidRPr="0033316F" w:rsidRDefault="0033316F" w:rsidP="0033316F">
      <w:pPr>
        <w:widowControl/>
        <w:shd w:val="clear" w:color="auto" w:fill="FFFFFF"/>
        <w:spacing w:line="480" w:lineRule="auto"/>
        <w:jc w:val="center"/>
        <w:rPr>
          <w:rFonts w:ascii="宋体" w:hAnsi="宋体"/>
          <w:color w:val="595959"/>
          <w:kern w:val="0"/>
          <w:sz w:val="28"/>
          <w:szCs w:val="28"/>
        </w:rPr>
      </w:pPr>
      <w:r w:rsidRPr="0033316F">
        <w:rPr>
          <w:rFonts w:ascii="宋体" w:hAnsi="宋体" w:hint="eastAsia"/>
          <w:color w:val="595959"/>
          <w:kern w:val="0"/>
          <w:sz w:val="28"/>
          <w:szCs w:val="28"/>
        </w:rPr>
        <w:t> </w:t>
      </w:r>
    </w:p>
    <w:p w:rsidR="0033316F" w:rsidRPr="0033316F" w:rsidRDefault="0033316F" w:rsidP="0033316F">
      <w:pPr>
        <w:widowControl/>
        <w:shd w:val="clear" w:color="auto" w:fill="FFFFFF"/>
        <w:spacing w:line="480" w:lineRule="auto"/>
        <w:jc w:val="center"/>
        <w:rPr>
          <w:rFonts w:ascii="宋体" w:hAnsi="宋体"/>
          <w:color w:val="595959"/>
          <w:kern w:val="0"/>
          <w:sz w:val="28"/>
          <w:szCs w:val="28"/>
        </w:rPr>
      </w:pPr>
      <w:r>
        <w:rPr>
          <w:rFonts w:ascii="宋体" w:hAnsi="宋体"/>
          <w:noProof/>
          <w:color w:val="595959"/>
          <w:kern w:val="0"/>
          <w:sz w:val="28"/>
          <w:szCs w:val="28"/>
        </w:rPr>
        <w:drawing>
          <wp:inline distT="0" distB="0" distL="0" distR="0">
            <wp:extent cx="4546600" cy="3409950"/>
            <wp:effectExtent l="19050" t="0" r="6350" b="0"/>
            <wp:docPr id="15" name="图片 3" descr="https://www.cap.edu.cn/campus/xwzx/zhxw/202109/W020210927707335626584.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ap.edu.cn/campus/xwzx/zhxw/202109/W020210927707335626584.jpg">
                      <a:hlinkClick r:id="rId32" tgtFrame="&quot;_blank&quot;"/>
                    </pic:cNvPr>
                    <pic:cNvPicPr>
                      <a:picLocks noChangeAspect="1" noChangeArrowheads="1"/>
                    </pic:cNvPicPr>
                  </pic:nvPicPr>
                  <pic:blipFill>
                    <a:blip r:embed="rId33" cstate="print"/>
                    <a:srcRect/>
                    <a:stretch>
                      <a:fillRect/>
                    </a:stretch>
                  </pic:blipFill>
                  <pic:spPr bwMode="auto">
                    <a:xfrm>
                      <a:off x="0" y="0"/>
                      <a:ext cx="4546600" cy="3409950"/>
                    </a:xfrm>
                    <a:prstGeom prst="rect">
                      <a:avLst/>
                    </a:prstGeom>
                    <a:noFill/>
                    <a:ln w="9525">
                      <a:noFill/>
                      <a:miter lim="800000"/>
                      <a:headEnd/>
                      <a:tailEnd/>
                    </a:ln>
                  </pic:spPr>
                </pic:pic>
              </a:graphicData>
            </a:graphic>
          </wp:inline>
        </w:drawing>
      </w:r>
    </w:p>
    <w:p w:rsidR="0033316F" w:rsidRDefault="0033316F" w:rsidP="0033316F">
      <w:pPr>
        <w:widowControl/>
        <w:shd w:val="clear" w:color="auto" w:fill="FFFFFF"/>
        <w:spacing w:line="480" w:lineRule="auto"/>
        <w:jc w:val="center"/>
        <w:rPr>
          <w:rFonts w:ascii="宋体" w:hAnsi="宋体"/>
          <w:color w:val="595959"/>
          <w:kern w:val="0"/>
          <w:sz w:val="28"/>
          <w:szCs w:val="28"/>
        </w:rPr>
      </w:pPr>
    </w:p>
    <w:p w:rsidR="00735C55" w:rsidRDefault="00735C55" w:rsidP="0033316F">
      <w:pPr>
        <w:widowControl/>
        <w:shd w:val="clear" w:color="auto" w:fill="FFFFFF"/>
        <w:spacing w:line="480" w:lineRule="auto"/>
        <w:jc w:val="center"/>
        <w:rPr>
          <w:rFonts w:ascii="宋体" w:hAnsi="宋体"/>
          <w:color w:val="595959"/>
          <w:kern w:val="0"/>
          <w:sz w:val="28"/>
          <w:szCs w:val="28"/>
        </w:rPr>
      </w:pPr>
    </w:p>
    <w:p w:rsidR="00735C55" w:rsidRDefault="00735C55" w:rsidP="0033316F">
      <w:pPr>
        <w:widowControl/>
        <w:shd w:val="clear" w:color="auto" w:fill="FFFFFF"/>
        <w:spacing w:line="480" w:lineRule="auto"/>
        <w:jc w:val="center"/>
        <w:rPr>
          <w:rFonts w:ascii="宋体" w:hAnsi="宋体"/>
          <w:color w:val="595959"/>
          <w:kern w:val="0"/>
          <w:sz w:val="28"/>
          <w:szCs w:val="28"/>
        </w:rPr>
      </w:pPr>
    </w:p>
    <w:p w:rsidR="00735C55" w:rsidRPr="0033316F" w:rsidRDefault="00735C55" w:rsidP="0033316F">
      <w:pPr>
        <w:widowControl/>
        <w:shd w:val="clear" w:color="auto" w:fill="FFFFFF"/>
        <w:spacing w:line="480" w:lineRule="auto"/>
        <w:jc w:val="center"/>
        <w:rPr>
          <w:rFonts w:ascii="宋体" w:hAnsi="宋体"/>
          <w:color w:val="595959"/>
          <w:kern w:val="0"/>
          <w:sz w:val="28"/>
          <w:szCs w:val="28"/>
        </w:rPr>
      </w:pPr>
    </w:p>
    <w:p w:rsidR="00756E77" w:rsidRPr="00401FEC" w:rsidRDefault="00756E77" w:rsidP="00756E77">
      <w:pPr>
        <w:jc w:val="center"/>
        <w:rPr>
          <w:rFonts w:asciiTheme="minorEastAsia" w:eastAsiaTheme="minorEastAsia" w:hAnsiTheme="minorEastAsia"/>
          <w:b/>
          <w:bCs/>
          <w:kern w:val="36"/>
          <w:sz w:val="32"/>
          <w:szCs w:val="32"/>
        </w:rPr>
      </w:pPr>
      <w:r w:rsidRPr="00401FEC">
        <w:rPr>
          <w:rFonts w:asciiTheme="minorEastAsia" w:eastAsiaTheme="minorEastAsia" w:hAnsiTheme="minorEastAsia" w:hint="eastAsia"/>
          <w:b/>
          <w:bCs/>
          <w:kern w:val="36"/>
          <w:sz w:val="32"/>
          <w:szCs w:val="32"/>
        </w:rPr>
        <w:lastRenderedPageBreak/>
        <w:t>马克思主义学院助力松潘县教育系统党建工作</w:t>
      </w:r>
    </w:p>
    <w:p w:rsidR="0033316F" w:rsidRPr="0033316F" w:rsidRDefault="0033316F" w:rsidP="0033316F">
      <w:pPr>
        <w:widowControl/>
        <w:shd w:val="clear" w:color="auto" w:fill="FFFFFF"/>
        <w:spacing w:line="480" w:lineRule="auto"/>
        <w:ind w:firstLineChars="200" w:firstLine="560"/>
        <w:jc w:val="left"/>
        <w:rPr>
          <w:rFonts w:ascii="宋体" w:hAnsi="宋体"/>
          <w:kern w:val="0"/>
          <w:sz w:val="28"/>
          <w:szCs w:val="28"/>
        </w:rPr>
      </w:pPr>
      <w:r w:rsidRPr="0033316F">
        <w:rPr>
          <w:rFonts w:ascii="宋体" w:hAnsi="宋体" w:hint="eastAsia"/>
          <w:kern w:val="0"/>
          <w:sz w:val="28"/>
          <w:szCs w:val="28"/>
        </w:rPr>
        <w:t>10月16日，中共松潘县教育局机关委员会2021年全县教育系统党建工作能力提升专题培训在县委党校开课，学校马克思主义学院副院长刘晓波为全县各校支部书记、党务工作者、信息直报员、思政课教师、少（团）工作主要负责人、局机关及各校（园）支部入党积极分子、发展对象、预备党员等共计130余人授课。 </w:t>
      </w:r>
    </w:p>
    <w:p w:rsidR="0033316F" w:rsidRPr="0033316F" w:rsidRDefault="0033316F" w:rsidP="00645FCA">
      <w:pPr>
        <w:widowControl/>
        <w:shd w:val="clear" w:color="auto" w:fill="FFFFFF"/>
        <w:spacing w:line="480" w:lineRule="auto"/>
        <w:ind w:firstLineChars="200" w:firstLine="560"/>
        <w:jc w:val="left"/>
        <w:rPr>
          <w:rFonts w:ascii="宋体" w:hAnsi="宋体"/>
          <w:kern w:val="0"/>
          <w:sz w:val="28"/>
          <w:szCs w:val="28"/>
        </w:rPr>
      </w:pPr>
      <w:r w:rsidRPr="0033316F">
        <w:rPr>
          <w:rFonts w:ascii="宋体" w:hAnsi="宋体" w:hint="eastAsia"/>
          <w:kern w:val="0"/>
          <w:sz w:val="28"/>
          <w:szCs w:val="28"/>
        </w:rPr>
        <w:t>刘晓波同志以“立德树人、红色育人——红色精神如何融入思想政治教育”为题，从精神的内涵、红色精神的特征、红色四川、红色松潘、红色精神的教育等方面，明确了红色教育对提升学生精神素养的重要意义；总结了充分利用好松潘的红色资源，创造性地开展思想政治教育的路径和方法；提出教育系统党员干部要增强责任感和使命感，坚定落实习近平总书记“要发挥红色资源优势，深入进行党史、军史和优良传统教育，把‘红色基因’一代代传下去”的指示，用红色精神鞭策自己，用红色精神教育学生，把松潘的红色资源用好，为培养社会主义合格建设者和可靠接班人建功立业。 </w:t>
      </w:r>
    </w:p>
    <w:p w:rsidR="0033316F" w:rsidRPr="0033316F" w:rsidRDefault="0033316F" w:rsidP="00735C55">
      <w:pPr>
        <w:widowControl/>
        <w:shd w:val="clear" w:color="auto" w:fill="FFFFFF"/>
        <w:spacing w:line="480" w:lineRule="auto"/>
        <w:ind w:firstLineChars="200" w:firstLine="560"/>
        <w:jc w:val="left"/>
        <w:rPr>
          <w:rFonts w:ascii="宋体" w:hAnsi="宋体"/>
          <w:kern w:val="0"/>
          <w:sz w:val="28"/>
          <w:szCs w:val="28"/>
        </w:rPr>
      </w:pPr>
      <w:r w:rsidRPr="0033316F">
        <w:rPr>
          <w:rFonts w:ascii="宋体" w:hAnsi="宋体" w:hint="eastAsia"/>
          <w:kern w:val="0"/>
          <w:sz w:val="28"/>
          <w:szCs w:val="28"/>
        </w:rPr>
        <w:t>当天的授课是本次专题培训的内容之一。据悉，成都航空职业技术学院为巩固脱贫攻坚成果，持续推进乡村振兴定点帮扶工作，积极与松潘县教育局机关党委合作，今年已经开展了中小学科创师资培训、航空夏令营、暑期三下乡、飞机设计飞行比赛等多项教育帮扶项目，提升师资水平，志智双扶，用心、用情、用力服务乡村振兴战略。 </w:t>
      </w:r>
    </w:p>
    <w:p w:rsidR="0033316F" w:rsidRPr="0033316F" w:rsidRDefault="0033316F" w:rsidP="0033316F">
      <w:pPr>
        <w:widowControl/>
        <w:shd w:val="clear" w:color="auto" w:fill="FFFFFF"/>
        <w:spacing w:line="480" w:lineRule="auto"/>
        <w:jc w:val="left"/>
        <w:rPr>
          <w:rFonts w:ascii="宋体" w:hAnsi="宋体"/>
          <w:color w:val="595959"/>
          <w:kern w:val="0"/>
          <w:sz w:val="28"/>
          <w:szCs w:val="28"/>
        </w:rPr>
      </w:pPr>
    </w:p>
    <w:p w:rsidR="0033316F" w:rsidRPr="0033316F" w:rsidRDefault="0033316F" w:rsidP="0033316F">
      <w:pPr>
        <w:widowControl/>
        <w:shd w:val="clear" w:color="auto" w:fill="FFFFFF"/>
        <w:spacing w:line="480" w:lineRule="auto"/>
        <w:jc w:val="center"/>
        <w:rPr>
          <w:rFonts w:ascii="宋体" w:hAnsi="宋体"/>
          <w:color w:val="595959"/>
          <w:kern w:val="0"/>
          <w:sz w:val="28"/>
          <w:szCs w:val="28"/>
        </w:rPr>
      </w:pPr>
      <w:r>
        <w:rPr>
          <w:rFonts w:ascii="宋体" w:hAnsi="宋体"/>
          <w:noProof/>
          <w:color w:val="595959"/>
          <w:kern w:val="0"/>
          <w:sz w:val="28"/>
          <w:szCs w:val="28"/>
        </w:rPr>
        <w:lastRenderedPageBreak/>
        <w:drawing>
          <wp:inline distT="0" distB="0" distL="0" distR="0">
            <wp:extent cx="5095875" cy="3137148"/>
            <wp:effectExtent l="19050" t="0" r="9525" b="0"/>
            <wp:docPr id="18" name="图片 9" descr="https://www.cap.edu.cn/campus/xwzx/zhxw/202110/W020211019349793595241.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p.edu.cn/campus/xwzx/zhxw/202110/W020211019349793595241.png">
                      <a:hlinkClick r:id="rId34" tgtFrame="&quot;_blank&quot;"/>
                    </pic:cNvPr>
                    <pic:cNvPicPr>
                      <a:picLocks noChangeAspect="1" noChangeArrowheads="1"/>
                    </pic:cNvPicPr>
                  </pic:nvPicPr>
                  <pic:blipFill>
                    <a:blip r:embed="rId35" cstate="print"/>
                    <a:srcRect/>
                    <a:stretch>
                      <a:fillRect/>
                    </a:stretch>
                  </pic:blipFill>
                  <pic:spPr bwMode="auto">
                    <a:xfrm>
                      <a:off x="0" y="0"/>
                      <a:ext cx="5095875" cy="3137148"/>
                    </a:xfrm>
                    <a:prstGeom prst="rect">
                      <a:avLst/>
                    </a:prstGeom>
                    <a:noFill/>
                    <a:ln w="9525">
                      <a:noFill/>
                      <a:miter lim="800000"/>
                      <a:headEnd/>
                      <a:tailEnd/>
                    </a:ln>
                  </pic:spPr>
                </pic:pic>
              </a:graphicData>
            </a:graphic>
          </wp:inline>
        </w:drawing>
      </w:r>
    </w:p>
    <w:p w:rsidR="00756E77" w:rsidRDefault="00756E77" w:rsidP="00756E77">
      <w:pPr>
        <w:jc w:val="center"/>
        <w:rPr>
          <w:rFonts w:asciiTheme="minorEastAsia" w:eastAsiaTheme="minorEastAsia" w:hAnsiTheme="minorEastAsia"/>
          <w:b/>
          <w:bCs/>
          <w:kern w:val="36"/>
          <w:sz w:val="28"/>
          <w:szCs w:val="28"/>
        </w:rPr>
      </w:pPr>
    </w:p>
    <w:p w:rsidR="00756E77" w:rsidRPr="001C47B0" w:rsidRDefault="00756E77" w:rsidP="00756E77">
      <w:pPr>
        <w:jc w:val="center"/>
        <w:rPr>
          <w:rFonts w:asciiTheme="minorEastAsia" w:eastAsiaTheme="minorEastAsia" w:hAnsiTheme="minorEastAsia"/>
          <w:b/>
          <w:bCs/>
          <w:kern w:val="36"/>
          <w:sz w:val="28"/>
          <w:szCs w:val="28"/>
        </w:rPr>
      </w:pPr>
    </w:p>
    <w:p w:rsidR="00756E77" w:rsidRPr="00401FEC" w:rsidRDefault="00756E77" w:rsidP="00756E77">
      <w:pPr>
        <w:jc w:val="center"/>
        <w:rPr>
          <w:rFonts w:asciiTheme="majorEastAsia" w:eastAsiaTheme="majorEastAsia" w:hAnsiTheme="majorEastAsia" w:cs="Helvetica"/>
          <w:b/>
          <w:bCs/>
          <w:sz w:val="32"/>
          <w:szCs w:val="32"/>
        </w:rPr>
      </w:pPr>
      <w:r w:rsidRPr="00401FEC">
        <w:rPr>
          <w:rFonts w:asciiTheme="majorEastAsia" w:eastAsiaTheme="majorEastAsia" w:hAnsiTheme="majorEastAsia" w:cs="Helvetica"/>
          <w:b/>
          <w:bCs/>
          <w:sz w:val="32"/>
          <w:szCs w:val="32"/>
        </w:rPr>
        <w:t>同济</w:t>
      </w:r>
      <w:r w:rsidR="00BD1E33" w:rsidRPr="00401FEC">
        <w:rPr>
          <w:rFonts w:asciiTheme="majorEastAsia" w:eastAsiaTheme="majorEastAsia" w:hAnsiTheme="majorEastAsia" w:cs="Helvetica" w:hint="eastAsia"/>
          <w:b/>
          <w:bCs/>
          <w:sz w:val="32"/>
          <w:szCs w:val="32"/>
        </w:rPr>
        <w:t>医院</w:t>
      </w:r>
      <w:r w:rsidR="009F6F51" w:rsidRPr="00401FEC">
        <w:rPr>
          <w:rFonts w:asciiTheme="majorEastAsia" w:eastAsiaTheme="majorEastAsia" w:hAnsiTheme="majorEastAsia" w:cs="Helvetica" w:hint="eastAsia"/>
          <w:b/>
          <w:bCs/>
          <w:sz w:val="32"/>
          <w:szCs w:val="32"/>
        </w:rPr>
        <w:t>专家教授赴</w:t>
      </w:r>
      <w:r w:rsidRPr="00401FEC">
        <w:rPr>
          <w:rFonts w:asciiTheme="majorEastAsia" w:eastAsiaTheme="majorEastAsia" w:hAnsiTheme="majorEastAsia" w:cs="Helvetica" w:hint="eastAsia"/>
          <w:b/>
          <w:bCs/>
          <w:sz w:val="32"/>
          <w:szCs w:val="32"/>
        </w:rPr>
        <w:t>埃溪村开展</w:t>
      </w:r>
      <w:r w:rsidR="00BD1E33" w:rsidRPr="00401FEC">
        <w:rPr>
          <w:rFonts w:asciiTheme="majorEastAsia" w:eastAsiaTheme="majorEastAsia" w:hAnsiTheme="majorEastAsia" w:cs="Helvetica" w:hint="eastAsia"/>
          <w:b/>
          <w:bCs/>
          <w:sz w:val="32"/>
          <w:szCs w:val="32"/>
        </w:rPr>
        <w:t>巡回医疗</w:t>
      </w:r>
      <w:r w:rsidR="009F6F51" w:rsidRPr="00401FEC">
        <w:rPr>
          <w:rFonts w:asciiTheme="majorEastAsia" w:eastAsiaTheme="majorEastAsia" w:hAnsiTheme="majorEastAsia" w:cs="Helvetica" w:hint="eastAsia"/>
          <w:b/>
          <w:bCs/>
          <w:sz w:val="32"/>
          <w:szCs w:val="32"/>
        </w:rPr>
        <w:t>义诊活动</w:t>
      </w:r>
    </w:p>
    <w:p w:rsidR="00735C55" w:rsidRDefault="00BD1E33" w:rsidP="00735C55">
      <w:pPr>
        <w:widowControl/>
        <w:shd w:val="clear" w:color="auto" w:fill="FFFFFF"/>
        <w:wordWrap w:val="0"/>
        <w:spacing w:line="560" w:lineRule="exact"/>
        <w:ind w:firstLineChars="200" w:firstLine="560"/>
        <w:jc w:val="left"/>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10月12日</w:t>
      </w:r>
      <w:r w:rsidR="00645FCA">
        <w:rPr>
          <w:rFonts w:asciiTheme="minorEastAsia" w:eastAsiaTheme="minorEastAsia" w:hAnsiTheme="minorEastAsia" w:hint="eastAsia"/>
          <w:kern w:val="0"/>
          <w:sz w:val="28"/>
          <w:szCs w:val="28"/>
        </w:rPr>
        <w:t>我校积极协调</w:t>
      </w:r>
      <w:r w:rsidRPr="00AA5060">
        <w:rPr>
          <w:rFonts w:asciiTheme="minorEastAsia" w:eastAsiaTheme="minorEastAsia" w:hAnsiTheme="minorEastAsia"/>
          <w:kern w:val="0"/>
          <w:sz w:val="28"/>
          <w:szCs w:val="28"/>
        </w:rPr>
        <w:t>华中科技大学附属同济医院（以下简称“同济医院”）国家巡回医疗队</w:t>
      </w:r>
      <w:r w:rsidR="009F6F51">
        <w:rPr>
          <w:rFonts w:asciiTheme="minorEastAsia" w:eastAsiaTheme="minorEastAsia" w:hAnsiTheme="minorEastAsia" w:hint="eastAsia"/>
          <w:kern w:val="0"/>
          <w:sz w:val="28"/>
          <w:szCs w:val="28"/>
        </w:rPr>
        <w:t>五位专家教授与</w:t>
      </w:r>
      <w:r w:rsidR="009F6F51" w:rsidRPr="00AA5060">
        <w:rPr>
          <w:rFonts w:asciiTheme="minorEastAsia" w:eastAsiaTheme="minorEastAsia" w:hAnsiTheme="minorEastAsia"/>
          <w:kern w:val="0"/>
          <w:sz w:val="28"/>
          <w:szCs w:val="28"/>
        </w:rPr>
        <w:t>松潘县人民医院医生一</w:t>
      </w:r>
      <w:r w:rsidR="009F6F51">
        <w:rPr>
          <w:rFonts w:asciiTheme="minorEastAsia" w:eastAsiaTheme="minorEastAsia" w:hAnsiTheme="minorEastAsia" w:hint="eastAsia"/>
          <w:kern w:val="0"/>
          <w:sz w:val="28"/>
          <w:szCs w:val="28"/>
        </w:rPr>
        <w:t>同</w:t>
      </w:r>
      <w:r>
        <w:rPr>
          <w:rFonts w:asciiTheme="minorEastAsia" w:eastAsiaTheme="minorEastAsia" w:hAnsiTheme="minorEastAsia" w:hint="eastAsia"/>
          <w:kern w:val="0"/>
          <w:sz w:val="28"/>
          <w:szCs w:val="28"/>
        </w:rPr>
        <w:t>来到</w:t>
      </w:r>
      <w:r w:rsidRPr="00AA5060">
        <w:rPr>
          <w:rFonts w:asciiTheme="minorEastAsia" w:eastAsiaTheme="minorEastAsia" w:hAnsiTheme="minorEastAsia"/>
          <w:kern w:val="0"/>
          <w:sz w:val="28"/>
          <w:szCs w:val="28"/>
        </w:rPr>
        <w:t>松潘县</w:t>
      </w:r>
      <w:r>
        <w:rPr>
          <w:rFonts w:asciiTheme="minorEastAsia" w:eastAsiaTheme="minorEastAsia" w:hAnsiTheme="minorEastAsia" w:hint="eastAsia"/>
          <w:kern w:val="0"/>
          <w:sz w:val="28"/>
          <w:szCs w:val="28"/>
        </w:rPr>
        <w:t>小姓乡</w:t>
      </w:r>
      <w:r w:rsidRPr="00AA5060">
        <w:rPr>
          <w:rFonts w:asciiTheme="minorEastAsia" w:eastAsiaTheme="minorEastAsia" w:hAnsiTheme="minorEastAsia"/>
          <w:kern w:val="0"/>
          <w:sz w:val="28"/>
          <w:szCs w:val="28"/>
        </w:rPr>
        <w:t>埃溪村</w:t>
      </w:r>
      <w:r>
        <w:rPr>
          <w:rFonts w:asciiTheme="minorEastAsia" w:eastAsiaTheme="minorEastAsia" w:hAnsiTheme="minorEastAsia" w:hint="eastAsia"/>
          <w:kern w:val="0"/>
          <w:sz w:val="28"/>
          <w:szCs w:val="28"/>
        </w:rPr>
        <w:t>开展为期</w:t>
      </w:r>
      <w:r w:rsidRPr="00AA5060">
        <w:rPr>
          <w:rFonts w:asciiTheme="minorEastAsia" w:eastAsiaTheme="minorEastAsia" w:hAnsiTheme="minorEastAsia"/>
          <w:kern w:val="0"/>
          <w:sz w:val="28"/>
          <w:szCs w:val="28"/>
        </w:rPr>
        <w:t>20余天</w:t>
      </w:r>
      <w:r w:rsidR="009F6F51">
        <w:rPr>
          <w:rFonts w:asciiTheme="minorEastAsia" w:eastAsiaTheme="minorEastAsia" w:hAnsiTheme="minorEastAsia" w:hint="eastAsia"/>
          <w:kern w:val="0"/>
          <w:sz w:val="28"/>
          <w:szCs w:val="28"/>
        </w:rPr>
        <w:t>的</w:t>
      </w:r>
      <w:r>
        <w:rPr>
          <w:rFonts w:asciiTheme="minorEastAsia" w:eastAsiaTheme="minorEastAsia" w:hAnsiTheme="minorEastAsia" w:hint="eastAsia"/>
          <w:kern w:val="0"/>
          <w:sz w:val="28"/>
          <w:szCs w:val="28"/>
        </w:rPr>
        <w:t>巡回医疗</w:t>
      </w:r>
      <w:r w:rsidR="009F6F51">
        <w:rPr>
          <w:rFonts w:asciiTheme="minorEastAsia" w:eastAsiaTheme="minorEastAsia" w:hAnsiTheme="minorEastAsia" w:hint="eastAsia"/>
          <w:kern w:val="0"/>
          <w:sz w:val="28"/>
          <w:szCs w:val="28"/>
        </w:rPr>
        <w:t>义诊</w:t>
      </w:r>
      <w:r>
        <w:rPr>
          <w:rFonts w:asciiTheme="minorEastAsia" w:eastAsiaTheme="minorEastAsia" w:hAnsiTheme="minorEastAsia" w:hint="eastAsia"/>
          <w:kern w:val="0"/>
          <w:sz w:val="28"/>
          <w:szCs w:val="28"/>
        </w:rPr>
        <w:t>活动</w:t>
      </w:r>
      <w:r w:rsidR="00FB309E">
        <w:rPr>
          <w:rFonts w:asciiTheme="minorEastAsia" w:eastAsiaTheme="minorEastAsia" w:hAnsiTheme="minorEastAsia" w:hint="eastAsia"/>
          <w:kern w:val="0"/>
          <w:sz w:val="28"/>
          <w:szCs w:val="28"/>
        </w:rPr>
        <w:t>，受到当地村民的热烈欢迎，反响强烈</w:t>
      </w:r>
      <w:r>
        <w:rPr>
          <w:rFonts w:asciiTheme="minorEastAsia" w:eastAsiaTheme="minorEastAsia" w:hAnsiTheme="minorEastAsia" w:hint="eastAsia"/>
          <w:kern w:val="0"/>
          <w:sz w:val="28"/>
          <w:szCs w:val="28"/>
        </w:rPr>
        <w:t>。</w:t>
      </w:r>
    </w:p>
    <w:p w:rsidR="00756E77" w:rsidRPr="00AA5060" w:rsidRDefault="001A0CDB" w:rsidP="00735C55">
      <w:pPr>
        <w:widowControl/>
        <w:shd w:val="clear" w:color="auto" w:fill="FFFFFF"/>
        <w:wordWrap w:val="0"/>
        <w:spacing w:line="560" w:lineRule="exact"/>
        <w:ind w:firstLineChars="200" w:firstLine="560"/>
        <w:jc w:val="left"/>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在巡回医疗队的专家教授们</w:t>
      </w:r>
      <w:r w:rsidR="00E40E9C" w:rsidRPr="00AA5060">
        <w:rPr>
          <w:rFonts w:asciiTheme="minorEastAsia" w:eastAsiaTheme="minorEastAsia" w:hAnsiTheme="minorEastAsia"/>
          <w:kern w:val="0"/>
          <w:sz w:val="28"/>
          <w:szCs w:val="28"/>
        </w:rPr>
        <w:t>为</w:t>
      </w:r>
      <w:r w:rsidR="00E40E9C">
        <w:rPr>
          <w:rFonts w:asciiTheme="minorEastAsia" w:eastAsiaTheme="minorEastAsia" w:hAnsiTheme="minorEastAsia" w:hint="eastAsia"/>
          <w:kern w:val="0"/>
          <w:sz w:val="28"/>
          <w:szCs w:val="28"/>
        </w:rPr>
        <w:t>当地医护人员传经送宝，在他们的</w:t>
      </w:r>
      <w:r>
        <w:rPr>
          <w:rFonts w:asciiTheme="minorEastAsia" w:eastAsiaTheme="minorEastAsia" w:hAnsiTheme="minorEastAsia" w:hint="eastAsia"/>
          <w:kern w:val="0"/>
          <w:sz w:val="28"/>
          <w:szCs w:val="28"/>
        </w:rPr>
        <w:t>指导和帮助下，成功实现了松潘</w:t>
      </w:r>
      <w:r w:rsidRPr="00AA5060">
        <w:rPr>
          <w:rFonts w:asciiTheme="minorEastAsia" w:eastAsiaTheme="minorEastAsia" w:hAnsiTheme="minorEastAsia"/>
          <w:kern w:val="0"/>
          <w:sz w:val="28"/>
          <w:szCs w:val="28"/>
        </w:rPr>
        <w:t>县医院与</w:t>
      </w:r>
      <w:r>
        <w:rPr>
          <w:rFonts w:asciiTheme="minorEastAsia" w:eastAsiaTheme="minorEastAsia" w:hAnsiTheme="minorEastAsia" w:hint="eastAsia"/>
          <w:kern w:val="0"/>
          <w:sz w:val="28"/>
          <w:szCs w:val="28"/>
        </w:rPr>
        <w:t>同济医</w:t>
      </w:r>
      <w:r w:rsidRPr="00AA5060">
        <w:rPr>
          <w:rFonts w:asciiTheme="minorEastAsia" w:eastAsiaTheme="minorEastAsia" w:hAnsiTheme="minorEastAsia"/>
          <w:kern w:val="0"/>
          <w:sz w:val="28"/>
          <w:szCs w:val="28"/>
        </w:rPr>
        <w:t>院眼科远程视频</w:t>
      </w:r>
      <w:r>
        <w:rPr>
          <w:rFonts w:asciiTheme="minorEastAsia" w:eastAsiaTheme="minorEastAsia" w:hAnsiTheme="minorEastAsia" w:hint="eastAsia"/>
          <w:kern w:val="0"/>
          <w:sz w:val="28"/>
          <w:szCs w:val="28"/>
        </w:rPr>
        <w:t>诊疗活动</w:t>
      </w:r>
      <w:r>
        <w:rPr>
          <w:rFonts w:asciiTheme="minorEastAsia" w:eastAsiaTheme="minorEastAsia" w:hAnsiTheme="minorEastAsia"/>
          <w:kern w:val="0"/>
          <w:sz w:val="28"/>
          <w:szCs w:val="28"/>
        </w:rPr>
        <w:t>，为</w:t>
      </w:r>
      <w:r>
        <w:rPr>
          <w:rFonts w:asciiTheme="minorEastAsia" w:eastAsiaTheme="minorEastAsia" w:hAnsiTheme="minorEastAsia" w:hint="eastAsia"/>
          <w:kern w:val="0"/>
          <w:sz w:val="28"/>
          <w:szCs w:val="28"/>
        </w:rPr>
        <w:t>当地</w:t>
      </w:r>
      <w:r>
        <w:rPr>
          <w:rFonts w:asciiTheme="minorEastAsia" w:eastAsiaTheme="minorEastAsia" w:hAnsiTheme="minorEastAsia"/>
          <w:kern w:val="0"/>
          <w:sz w:val="28"/>
          <w:szCs w:val="28"/>
        </w:rPr>
        <w:t>一位自幼单眼失明的羌族村民进行</w:t>
      </w:r>
      <w:r>
        <w:rPr>
          <w:rFonts w:asciiTheme="minorEastAsia" w:eastAsiaTheme="minorEastAsia" w:hAnsiTheme="minorEastAsia" w:hint="eastAsia"/>
          <w:kern w:val="0"/>
          <w:sz w:val="28"/>
          <w:szCs w:val="28"/>
        </w:rPr>
        <w:t>远程医疗会诊并提出切实可行的</w:t>
      </w:r>
      <w:r w:rsidRPr="00AA5060">
        <w:rPr>
          <w:rFonts w:asciiTheme="minorEastAsia" w:eastAsiaTheme="minorEastAsia" w:hAnsiTheme="minorEastAsia"/>
          <w:kern w:val="0"/>
          <w:sz w:val="28"/>
          <w:szCs w:val="28"/>
        </w:rPr>
        <w:t>治疗方案。</w:t>
      </w:r>
      <w:r w:rsidR="00E40E9C">
        <w:rPr>
          <w:rFonts w:asciiTheme="minorEastAsia" w:eastAsiaTheme="minorEastAsia" w:hAnsiTheme="minorEastAsia" w:hint="eastAsia"/>
          <w:kern w:val="0"/>
          <w:sz w:val="28"/>
          <w:szCs w:val="28"/>
        </w:rPr>
        <w:t>在埃溪村，</w:t>
      </w:r>
      <w:r w:rsidR="00FB309E">
        <w:rPr>
          <w:rFonts w:asciiTheme="minorEastAsia" w:eastAsiaTheme="minorEastAsia" w:hAnsiTheme="minorEastAsia" w:hint="eastAsia"/>
          <w:kern w:val="0"/>
          <w:sz w:val="28"/>
          <w:szCs w:val="28"/>
        </w:rPr>
        <w:t>专家教授们耐心</w:t>
      </w:r>
      <w:r w:rsidR="00756E77" w:rsidRPr="00AA5060">
        <w:rPr>
          <w:rFonts w:asciiTheme="minorEastAsia" w:eastAsiaTheme="minorEastAsia" w:hAnsiTheme="minorEastAsia"/>
          <w:kern w:val="0"/>
          <w:sz w:val="28"/>
          <w:szCs w:val="28"/>
        </w:rPr>
        <w:t>细致地为</w:t>
      </w:r>
      <w:r w:rsidR="00FB309E">
        <w:rPr>
          <w:rFonts w:asciiTheme="minorEastAsia" w:eastAsiaTheme="minorEastAsia" w:hAnsiTheme="minorEastAsia" w:hint="eastAsia"/>
          <w:kern w:val="0"/>
          <w:sz w:val="28"/>
          <w:szCs w:val="28"/>
        </w:rPr>
        <w:t>村民们的各种病症咨询答疑解惑，</w:t>
      </w:r>
      <w:r w:rsidR="00756E77" w:rsidRPr="00AA5060">
        <w:rPr>
          <w:rFonts w:asciiTheme="minorEastAsia" w:eastAsiaTheme="minorEastAsia" w:hAnsiTheme="minorEastAsia"/>
          <w:kern w:val="0"/>
          <w:sz w:val="28"/>
          <w:szCs w:val="28"/>
        </w:rPr>
        <w:t>提供</w:t>
      </w:r>
      <w:r w:rsidR="00FB309E">
        <w:rPr>
          <w:rFonts w:asciiTheme="minorEastAsia" w:eastAsiaTheme="minorEastAsia" w:hAnsiTheme="minorEastAsia" w:hint="eastAsia"/>
          <w:kern w:val="0"/>
          <w:sz w:val="28"/>
          <w:szCs w:val="28"/>
        </w:rPr>
        <w:t>必要的</w:t>
      </w:r>
      <w:r w:rsidR="00756E77" w:rsidRPr="00AA5060">
        <w:rPr>
          <w:rFonts w:asciiTheme="minorEastAsia" w:eastAsiaTheme="minorEastAsia" w:hAnsiTheme="minorEastAsia"/>
          <w:kern w:val="0"/>
          <w:sz w:val="28"/>
          <w:szCs w:val="28"/>
        </w:rPr>
        <w:t>治疗建议</w:t>
      </w:r>
      <w:r w:rsidR="00FB309E">
        <w:rPr>
          <w:rFonts w:asciiTheme="minorEastAsia" w:eastAsiaTheme="minorEastAsia" w:hAnsiTheme="minorEastAsia" w:hint="eastAsia"/>
          <w:kern w:val="0"/>
          <w:sz w:val="28"/>
          <w:szCs w:val="28"/>
        </w:rPr>
        <w:t>以及</w:t>
      </w:r>
      <w:r w:rsidR="00E40E9C">
        <w:rPr>
          <w:rFonts w:asciiTheme="minorEastAsia" w:eastAsiaTheme="minorEastAsia" w:hAnsiTheme="minorEastAsia"/>
          <w:kern w:val="0"/>
          <w:sz w:val="28"/>
          <w:szCs w:val="28"/>
        </w:rPr>
        <w:t>健康指导</w:t>
      </w:r>
      <w:r w:rsidR="00E40E9C">
        <w:rPr>
          <w:rFonts w:asciiTheme="minorEastAsia" w:eastAsiaTheme="minorEastAsia" w:hAnsiTheme="minorEastAsia" w:hint="eastAsia"/>
          <w:kern w:val="0"/>
          <w:sz w:val="28"/>
          <w:szCs w:val="28"/>
        </w:rPr>
        <w:t>。</w:t>
      </w:r>
      <w:r w:rsidR="00FB309E">
        <w:rPr>
          <w:rFonts w:asciiTheme="minorEastAsia" w:eastAsiaTheme="minorEastAsia" w:hAnsiTheme="minorEastAsia" w:hint="eastAsia"/>
          <w:kern w:val="0"/>
          <w:sz w:val="28"/>
          <w:szCs w:val="28"/>
        </w:rPr>
        <w:t>他们</w:t>
      </w:r>
      <w:r w:rsidR="00756E77" w:rsidRPr="00AA5060">
        <w:rPr>
          <w:rFonts w:asciiTheme="minorEastAsia" w:eastAsiaTheme="minorEastAsia" w:hAnsiTheme="minorEastAsia"/>
          <w:kern w:val="0"/>
          <w:sz w:val="28"/>
          <w:szCs w:val="28"/>
        </w:rPr>
        <w:t>深入</w:t>
      </w:r>
      <w:r w:rsidR="00FB309E">
        <w:rPr>
          <w:rFonts w:asciiTheme="minorEastAsia" w:eastAsiaTheme="minorEastAsia" w:hAnsiTheme="minorEastAsia" w:hint="eastAsia"/>
          <w:kern w:val="0"/>
          <w:sz w:val="28"/>
          <w:szCs w:val="28"/>
        </w:rPr>
        <w:t>脱</w:t>
      </w:r>
      <w:r w:rsidR="00756E77" w:rsidRPr="00AA5060">
        <w:rPr>
          <w:rFonts w:asciiTheme="minorEastAsia" w:eastAsiaTheme="minorEastAsia" w:hAnsiTheme="minorEastAsia"/>
          <w:kern w:val="0"/>
          <w:sz w:val="28"/>
          <w:szCs w:val="28"/>
        </w:rPr>
        <w:t>贫户，</w:t>
      </w:r>
      <w:r w:rsidR="00FB309E">
        <w:rPr>
          <w:rFonts w:asciiTheme="minorEastAsia" w:eastAsiaTheme="minorEastAsia" w:hAnsiTheme="minorEastAsia" w:hint="eastAsia"/>
          <w:kern w:val="0"/>
          <w:sz w:val="28"/>
          <w:szCs w:val="28"/>
        </w:rPr>
        <w:t>积极</w:t>
      </w:r>
      <w:r w:rsidR="00FB309E">
        <w:rPr>
          <w:rFonts w:asciiTheme="minorEastAsia" w:eastAsiaTheme="minorEastAsia" w:hAnsiTheme="minorEastAsia"/>
          <w:kern w:val="0"/>
          <w:sz w:val="28"/>
          <w:szCs w:val="28"/>
        </w:rPr>
        <w:t>为行动不便的村民做健康检查和健康宣教</w:t>
      </w:r>
      <w:r w:rsidR="00FB309E">
        <w:rPr>
          <w:rFonts w:asciiTheme="minorEastAsia" w:eastAsiaTheme="minorEastAsia" w:hAnsiTheme="minorEastAsia" w:hint="eastAsia"/>
          <w:kern w:val="0"/>
          <w:sz w:val="28"/>
          <w:szCs w:val="28"/>
        </w:rPr>
        <w:t>，</w:t>
      </w:r>
    </w:p>
    <w:p w:rsidR="00756E77" w:rsidRPr="00AA5060" w:rsidRDefault="00EF25EB" w:rsidP="00735C55">
      <w:pPr>
        <w:widowControl/>
        <w:shd w:val="clear" w:color="auto" w:fill="FFFFFF"/>
        <w:wordWrap w:val="0"/>
        <w:spacing w:line="560" w:lineRule="exact"/>
        <w:ind w:firstLineChars="200" w:firstLine="560"/>
        <w:jc w:val="left"/>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我校</w:t>
      </w:r>
      <w:r w:rsidR="00756E77" w:rsidRPr="00AA5060">
        <w:rPr>
          <w:rFonts w:asciiTheme="minorEastAsia" w:eastAsiaTheme="minorEastAsia" w:hAnsiTheme="minorEastAsia"/>
          <w:kern w:val="0"/>
          <w:sz w:val="28"/>
          <w:szCs w:val="28"/>
        </w:rPr>
        <w:t>驻埃溪村</w:t>
      </w:r>
      <w:r>
        <w:rPr>
          <w:rFonts w:asciiTheme="minorEastAsia" w:eastAsiaTheme="minorEastAsia" w:hAnsiTheme="minorEastAsia" w:hint="eastAsia"/>
          <w:kern w:val="0"/>
          <w:sz w:val="28"/>
          <w:szCs w:val="28"/>
        </w:rPr>
        <w:t>乡村振兴</w:t>
      </w:r>
      <w:r w:rsidR="00756E77" w:rsidRPr="00AA5060">
        <w:rPr>
          <w:rFonts w:asciiTheme="minorEastAsia" w:eastAsiaTheme="minorEastAsia" w:hAnsiTheme="minorEastAsia"/>
          <w:kern w:val="0"/>
          <w:sz w:val="28"/>
          <w:szCs w:val="28"/>
        </w:rPr>
        <w:t>第一书记毕士丽</w:t>
      </w:r>
      <w:r>
        <w:rPr>
          <w:rFonts w:asciiTheme="minorEastAsia" w:eastAsiaTheme="minorEastAsia" w:hAnsiTheme="minorEastAsia" w:hint="eastAsia"/>
          <w:kern w:val="0"/>
          <w:sz w:val="28"/>
          <w:szCs w:val="28"/>
        </w:rPr>
        <w:t>老师深有感触</w:t>
      </w:r>
      <w:r w:rsidR="00756E77" w:rsidRPr="00AA5060">
        <w:rPr>
          <w:rFonts w:asciiTheme="minorEastAsia" w:eastAsiaTheme="minorEastAsia" w:hAnsiTheme="minorEastAsia"/>
          <w:kern w:val="0"/>
          <w:sz w:val="28"/>
          <w:szCs w:val="28"/>
        </w:rPr>
        <w:t>地说：“平时大家</w:t>
      </w:r>
      <w:r>
        <w:rPr>
          <w:rFonts w:asciiTheme="minorEastAsia" w:eastAsiaTheme="minorEastAsia" w:hAnsiTheme="minorEastAsia" w:hint="eastAsia"/>
          <w:kern w:val="0"/>
          <w:sz w:val="28"/>
          <w:szCs w:val="28"/>
        </w:rPr>
        <w:t>看病</w:t>
      </w:r>
      <w:r w:rsidR="00756E77" w:rsidRPr="00AA5060">
        <w:rPr>
          <w:rFonts w:asciiTheme="minorEastAsia" w:eastAsiaTheme="minorEastAsia" w:hAnsiTheme="minorEastAsia"/>
          <w:kern w:val="0"/>
          <w:sz w:val="28"/>
          <w:szCs w:val="28"/>
        </w:rPr>
        <w:t>只能见到乡镇、县里和州里的医生，这次能够有</w:t>
      </w:r>
      <w:r>
        <w:rPr>
          <w:rFonts w:asciiTheme="minorEastAsia" w:eastAsiaTheme="minorEastAsia" w:hAnsiTheme="minorEastAsia" w:hint="eastAsia"/>
          <w:kern w:val="0"/>
          <w:sz w:val="28"/>
          <w:szCs w:val="28"/>
        </w:rPr>
        <w:t>机会接受</w:t>
      </w:r>
      <w:r w:rsidR="00756E77" w:rsidRPr="00AA5060">
        <w:rPr>
          <w:rFonts w:asciiTheme="minorEastAsia" w:eastAsiaTheme="minorEastAsia" w:hAnsiTheme="minorEastAsia"/>
          <w:kern w:val="0"/>
          <w:sz w:val="28"/>
          <w:szCs w:val="28"/>
        </w:rPr>
        <w:t>外省这么</w:t>
      </w:r>
      <w:r w:rsidR="00756E77" w:rsidRPr="00AA5060">
        <w:rPr>
          <w:rFonts w:asciiTheme="minorEastAsia" w:eastAsiaTheme="minorEastAsia" w:hAnsiTheme="minorEastAsia"/>
          <w:kern w:val="0"/>
          <w:sz w:val="28"/>
          <w:szCs w:val="28"/>
        </w:rPr>
        <w:lastRenderedPageBreak/>
        <w:t>好的专家</w:t>
      </w:r>
      <w:r>
        <w:rPr>
          <w:rFonts w:asciiTheme="minorEastAsia" w:eastAsiaTheme="minorEastAsia" w:hAnsiTheme="minorEastAsia" w:hint="eastAsia"/>
          <w:kern w:val="0"/>
          <w:sz w:val="28"/>
          <w:szCs w:val="28"/>
        </w:rPr>
        <w:t>教授为</w:t>
      </w:r>
      <w:r>
        <w:rPr>
          <w:rFonts w:asciiTheme="minorEastAsia" w:eastAsiaTheme="minorEastAsia" w:hAnsiTheme="minorEastAsia"/>
          <w:kern w:val="0"/>
          <w:sz w:val="28"/>
          <w:szCs w:val="28"/>
        </w:rPr>
        <w:t>村上</w:t>
      </w:r>
      <w:r w:rsidR="00756E77" w:rsidRPr="00AA5060">
        <w:rPr>
          <w:rFonts w:asciiTheme="minorEastAsia" w:eastAsiaTheme="minorEastAsia" w:hAnsiTheme="minorEastAsia"/>
          <w:kern w:val="0"/>
          <w:sz w:val="28"/>
          <w:szCs w:val="28"/>
        </w:rPr>
        <w:t>乡亲们</w:t>
      </w:r>
      <w:r>
        <w:rPr>
          <w:rFonts w:asciiTheme="minorEastAsia" w:eastAsiaTheme="minorEastAsia" w:hAnsiTheme="minorEastAsia" w:hint="eastAsia"/>
          <w:kern w:val="0"/>
          <w:sz w:val="28"/>
          <w:szCs w:val="28"/>
        </w:rPr>
        <w:t>看病诊疗，</w:t>
      </w:r>
      <w:r>
        <w:rPr>
          <w:rFonts w:asciiTheme="minorEastAsia" w:eastAsiaTheme="minorEastAsia" w:hAnsiTheme="minorEastAsia"/>
          <w:kern w:val="0"/>
          <w:sz w:val="28"/>
          <w:szCs w:val="28"/>
        </w:rPr>
        <w:t>解决看病就医方面的实际问题，真是太难得了</w:t>
      </w:r>
      <w:r>
        <w:rPr>
          <w:rFonts w:asciiTheme="minorEastAsia" w:eastAsiaTheme="minorEastAsia" w:hAnsiTheme="minorEastAsia" w:hint="eastAsia"/>
          <w:kern w:val="0"/>
          <w:sz w:val="28"/>
          <w:szCs w:val="28"/>
        </w:rPr>
        <w:t>，非常希望</w:t>
      </w:r>
      <w:r w:rsidR="00756E77" w:rsidRPr="00AA5060">
        <w:rPr>
          <w:rFonts w:asciiTheme="minorEastAsia" w:eastAsiaTheme="minorEastAsia" w:hAnsiTheme="minorEastAsia"/>
          <w:kern w:val="0"/>
          <w:sz w:val="28"/>
          <w:szCs w:val="28"/>
        </w:rPr>
        <w:t>同济</w:t>
      </w:r>
      <w:r>
        <w:rPr>
          <w:rFonts w:asciiTheme="minorEastAsia" w:eastAsiaTheme="minorEastAsia" w:hAnsiTheme="minorEastAsia" w:hint="eastAsia"/>
          <w:kern w:val="0"/>
          <w:sz w:val="28"/>
          <w:szCs w:val="28"/>
        </w:rPr>
        <w:t>医院专家教授</w:t>
      </w:r>
      <w:r w:rsidR="00756E77" w:rsidRPr="00AA5060">
        <w:rPr>
          <w:rFonts w:asciiTheme="minorEastAsia" w:eastAsiaTheme="minorEastAsia" w:hAnsiTheme="minorEastAsia"/>
          <w:kern w:val="0"/>
          <w:sz w:val="28"/>
          <w:szCs w:val="28"/>
        </w:rPr>
        <w:t>明年还来！”</w:t>
      </w:r>
    </w:p>
    <w:p w:rsidR="00735C55" w:rsidRDefault="0073732E" w:rsidP="00735C55">
      <w:pPr>
        <w:widowControl/>
        <w:shd w:val="clear" w:color="auto" w:fill="FFFFFF"/>
        <w:wordWrap w:val="0"/>
        <w:spacing w:line="560" w:lineRule="exact"/>
        <w:ind w:firstLineChars="200" w:firstLine="560"/>
        <w:jc w:val="left"/>
        <w:rPr>
          <w:rFonts w:asciiTheme="minorEastAsia" w:eastAsiaTheme="minorEastAsia" w:hAnsiTheme="minorEastAsia"/>
          <w:kern w:val="0"/>
          <w:sz w:val="28"/>
          <w:szCs w:val="28"/>
        </w:rPr>
      </w:pPr>
      <w:r w:rsidRPr="00AA5060">
        <w:rPr>
          <w:rFonts w:asciiTheme="minorEastAsia" w:eastAsiaTheme="minorEastAsia" w:hAnsiTheme="minorEastAsia"/>
          <w:kern w:val="0"/>
          <w:sz w:val="28"/>
          <w:szCs w:val="28"/>
        </w:rPr>
        <w:t>医疗队队长</w:t>
      </w:r>
      <w:r>
        <w:rPr>
          <w:rFonts w:asciiTheme="minorEastAsia" w:eastAsiaTheme="minorEastAsia" w:hAnsiTheme="minorEastAsia" w:hint="eastAsia"/>
          <w:kern w:val="0"/>
          <w:sz w:val="28"/>
          <w:szCs w:val="28"/>
        </w:rPr>
        <w:t>、</w:t>
      </w:r>
      <w:r w:rsidR="00892FAC" w:rsidRPr="00AA5060">
        <w:rPr>
          <w:rFonts w:asciiTheme="minorEastAsia" w:eastAsiaTheme="minorEastAsia" w:hAnsiTheme="minorEastAsia"/>
          <w:kern w:val="0"/>
          <w:sz w:val="28"/>
          <w:szCs w:val="28"/>
        </w:rPr>
        <w:t>同济医院麻醉科副主任医师金传刚</w:t>
      </w:r>
      <w:r w:rsidR="004623E2" w:rsidRPr="00AA5060">
        <w:rPr>
          <w:rFonts w:asciiTheme="minorEastAsia" w:eastAsiaTheme="minorEastAsia" w:hAnsiTheme="minorEastAsia"/>
          <w:kern w:val="0"/>
          <w:sz w:val="28"/>
          <w:szCs w:val="28"/>
        </w:rPr>
        <w:t>深有体会</w:t>
      </w:r>
      <w:r w:rsidR="004623E2">
        <w:rPr>
          <w:rFonts w:asciiTheme="minorEastAsia" w:eastAsiaTheme="minorEastAsia" w:hAnsiTheme="minorEastAsia" w:hint="eastAsia"/>
          <w:kern w:val="0"/>
          <w:sz w:val="28"/>
          <w:szCs w:val="28"/>
        </w:rPr>
        <w:t>地</w:t>
      </w:r>
      <w:r w:rsidR="00892FAC">
        <w:rPr>
          <w:rFonts w:asciiTheme="minorEastAsia" w:eastAsiaTheme="minorEastAsia" w:hAnsiTheme="minorEastAsia" w:hint="eastAsia"/>
          <w:kern w:val="0"/>
          <w:sz w:val="28"/>
          <w:szCs w:val="28"/>
        </w:rPr>
        <w:t>说，</w:t>
      </w:r>
      <w:r w:rsidR="00892FAC">
        <w:rPr>
          <w:rFonts w:asciiTheme="minorEastAsia" w:eastAsiaTheme="minorEastAsia" w:hAnsiTheme="minorEastAsia"/>
          <w:kern w:val="0"/>
          <w:sz w:val="28"/>
          <w:szCs w:val="28"/>
        </w:rPr>
        <w:t>每次到山区，看到农村百姓因</w:t>
      </w:r>
      <w:r w:rsidR="00892FAC">
        <w:rPr>
          <w:rFonts w:asciiTheme="minorEastAsia" w:eastAsiaTheme="minorEastAsia" w:hAnsiTheme="minorEastAsia" w:hint="eastAsia"/>
          <w:kern w:val="0"/>
          <w:sz w:val="28"/>
          <w:szCs w:val="28"/>
        </w:rPr>
        <w:t>大山阻隔、交通不便和</w:t>
      </w:r>
      <w:r w:rsidR="00756E77" w:rsidRPr="00AA5060">
        <w:rPr>
          <w:rFonts w:asciiTheme="minorEastAsia" w:eastAsiaTheme="minorEastAsia" w:hAnsiTheme="minorEastAsia"/>
          <w:kern w:val="0"/>
          <w:sz w:val="28"/>
          <w:szCs w:val="28"/>
        </w:rPr>
        <w:t>山高路远</w:t>
      </w:r>
      <w:r w:rsidR="00892FAC">
        <w:rPr>
          <w:rFonts w:asciiTheme="minorEastAsia" w:eastAsiaTheme="minorEastAsia" w:hAnsiTheme="minorEastAsia" w:hint="eastAsia"/>
          <w:kern w:val="0"/>
          <w:sz w:val="28"/>
          <w:szCs w:val="28"/>
        </w:rPr>
        <w:t>等原因，导致</w:t>
      </w:r>
      <w:r w:rsidR="00756E77" w:rsidRPr="00AA5060">
        <w:rPr>
          <w:rFonts w:asciiTheme="minorEastAsia" w:eastAsiaTheme="minorEastAsia" w:hAnsiTheme="minorEastAsia"/>
          <w:kern w:val="0"/>
          <w:sz w:val="28"/>
          <w:szCs w:val="28"/>
        </w:rPr>
        <w:t>看病</w:t>
      </w:r>
      <w:r w:rsidR="00892FAC">
        <w:rPr>
          <w:rFonts w:asciiTheme="minorEastAsia" w:eastAsiaTheme="minorEastAsia" w:hAnsiTheme="minorEastAsia" w:hint="eastAsia"/>
          <w:kern w:val="0"/>
          <w:sz w:val="28"/>
          <w:szCs w:val="28"/>
        </w:rPr>
        <w:t>难</w:t>
      </w:r>
      <w:r w:rsidR="00756E77" w:rsidRPr="00AA5060">
        <w:rPr>
          <w:rFonts w:asciiTheme="minorEastAsia" w:eastAsiaTheme="minorEastAsia" w:hAnsiTheme="minorEastAsia"/>
          <w:kern w:val="0"/>
          <w:sz w:val="28"/>
          <w:szCs w:val="28"/>
        </w:rPr>
        <w:t>就医</w:t>
      </w:r>
      <w:r w:rsidR="00892FAC">
        <w:rPr>
          <w:rFonts w:asciiTheme="minorEastAsia" w:eastAsiaTheme="minorEastAsia" w:hAnsiTheme="minorEastAsia" w:hint="eastAsia"/>
          <w:kern w:val="0"/>
          <w:sz w:val="28"/>
          <w:szCs w:val="28"/>
        </w:rPr>
        <w:t>难</w:t>
      </w:r>
      <w:r w:rsidR="00756E77" w:rsidRPr="00AA5060">
        <w:rPr>
          <w:rFonts w:asciiTheme="minorEastAsia" w:eastAsiaTheme="minorEastAsia" w:hAnsiTheme="minorEastAsia"/>
          <w:kern w:val="0"/>
          <w:sz w:val="28"/>
          <w:szCs w:val="28"/>
        </w:rPr>
        <w:t>，就觉得我们</w:t>
      </w:r>
      <w:r w:rsidR="00892FAC">
        <w:rPr>
          <w:rFonts w:asciiTheme="minorEastAsia" w:eastAsiaTheme="minorEastAsia" w:hAnsiTheme="minorEastAsia" w:hint="eastAsia"/>
          <w:kern w:val="0"/>
          <w:sz w:val="28"/>
          <w:szCs w:val="28"/>
        </w:rPr>
        <w:t>还需要努力</w:t>
      </w:r>
      <w:r w:rsidR="00892FAC">
        <w:rPr>
          <w:rFonts w:asciiTheme="minorEastAsia" w:eastAsiaTheme="minorEastAsia" w:hAnsiTheme="minorEastAsia"/>
          <w:kern w:val="0"/>
          <w:sz w:val="28"/>
          <w:szCs w:val="28"/>
        </w:rPr>
        <w:t>工作</w:t>
      </w:r>
      <w:r w:rsidR="004623E2">
        <w:rPr>
          <w:rFonts w:asciiTheme="minorEastAsia" w:eastAsiaTheme="minorEastAsia" w:hAnsiTheme="minorEastAsia" w:hint="eastAsia"/>
          <w:kern w:val="0"/>
          <w:sz w:val="28"/>
          <w:szCs w:val="28"/>
        </w:rPr>
        <w:t>，己所能及地帮助山区的人民解决一些实际困难</w:t>
      </w:r>
      <w:r w:rsidR="00756E77" w:rsidRPr="00AA5060">
        <w:rPr>
          <w:rFonts w:asciiTheme="minorEastAsia" w:eastAsiaTheme="minorEastAsia" w:hAnsiTheme="minorEastAsia"/>
          <w:kern w:val="0"/>
          <w:sz w:val="28"/>
          <w:szCs w:val="28"/>
        </w:rPr>
        <w:t>。</w:t>
      </w:r>
    </w:p>
    <w:p w:rsidR="00735C55" w:rsidRPr="00AA5060" w:rsidRDefault="00735C55" w:rsidP="00735C55">
      <w:pPr>
        <w:widowControl/>
        <w:shd w:val="clear" w:color="auto" w:fill="FFFFFF"/>
        <w:wordWrap w:val="0"/>
        <w:spacing w:line="560" w:lineRule="exact"/>
        <w:ind w:firstLineChars="200" w:firstLine="560"/>
        <w:jc w:val="left"/>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在党的脱贫攻坚和富民政策指引下，近几年阿坝州及松潘县的医疗卫生事业有了长足发展。</w:t>
      </w:r>
      <w:r w:rsidRPr="00AA5060">
        <w:rPr>
          <w:rFonts w:asciiTheme="minorEastAsia" w:eastAsiaTheme="minorEastAsia" w:hAnsiTheme="minorEastAsia"/>
          <w:kern w:val="0"/>
          <w:sz w:val="28"/>
          <w:szCs w:val="28"/>
        </w:rPr>
        <w:t>医疗队</w:t>
      </w:r>
      <w:r>
        <w:rPr>
          <w:rFonts w:asciiTheme="minorEastAsia" w:eastAsiaTheme="minorEastAsia" w:hAnsiTheme="minorEastAsia" w:hint="eastAsia"/>
          <w:kern w:val="0"/>
          <w:sz w:val="28"/>
          <w:szCs w:val="28"/>
        </w:rPr>
        <w:t>里</w:t>
      </w:r>
      <w:r w:rsidRPr="00AA5060">
        <w:rPr>
          <w:rFonts w:asciiTheme="minorEastAsia" w:eastAsiaTheme="minorEastAsia" w:hAnsiTheme="minorEastAsia"/>
          <w:kern w:val="0"/>
          <w:sz w:val="28"/>
          <w:szCs w:val="28"/>
        </w:rPr>
        <w:t>最年轻的</w:t>
      </w:r>
      <w:r>
        <w:rPr>
          <w:rFonts w:asciiTheme="minorEastAsia" w:eastAsiaTheme="minorEastAsia" w:hAnsiTheme="minorEastAsia" w:hint="eastAsia"/>
          <w:kern w:val="0"/>
          <w:sz w:val="28"/>
          <w:szCs w:val="28"/>
        </w:rPr>
        <w:t>成</w:t>
      </w:r>
      <w:r w:rsidRPr="00AA5060">
        <w:rPr>
          <w:rFonts w:asciiTheme="minorEastAsia" w:eastAsiaTheme="minorEastAsia" w:hAnsiTheme="minorEastAsia"/>
          <w:kern w:val="0"/>
          <w:sz w:val="28"/>
          <w:szCs w:val="28"/>
        </w:rPr>
        <w:t>员</w:t>
      </w:r>
      <w:r>
        <w:rPr>
          <w:rFonts w:asciiTheme="minorEastAsia" w:eastAsiaTheme="minorEastAsia" w:hAnsiTheme="minorEastAsia" w:hint="eastAsia"/>
          <w:kern w:val="0"/>
          <w:sz w:val="28"/>
          <w:szCs w:val="28"/>
        </w:rPr>
        <w:t>、同济医院</w:t>
      </w:r>
      <w:r w:rsidRPr="00AA5060">
        <w:rPr>
          <w:rFonts w:asciiTheme="minorEastAsia" w:eastAsiaTheme="minorEastAsia" w:hAnsiTheme="minorEastAsia"/>
          <w:kern w:val="0"/>
          <w:sz w:val="28"/>
          <w:szCs w:val="28"/>
        </w:rPr>
        <w:t>消化内科副主任医师栾</w:t>
      </w:r>
      <w:r>
        <w:rPr>
          <w:rFonts w:asciiTheme="minorEastAsia" w:eastAsiaTheme="minorEastAsia" w:hAnsiTheme="minorEastAsia" w:hint="eastAsia"/>
          <w:kern w:val="0"/>
          <w:sz w:val="28"/>
          <w:szCs w:val="28"/>
        </w:rPr>
        <w:t xml:space="preserve"> </w:t>
      </w:r>
      <w:r w:rsidRPr="00AA5060">
        <w:rPr>
          <w:rFonts w:asciiTheme="minorEastAsia" w:eastAsiaTheme="minorEastAsia" w:hAnsiTheme="minorEastAsia"/>
          <w:kern w:val="0"/>
          <w:sz w:val="28"/>
          <w:szCs w:val="28"/>
        </w:rPr>
        <w:t>宙</w:t>
      </w:r>
      <w:r>
        <w:rPr>
          <w:rFonts w:asciiTheme="minorEastAsia" w:eastAsiaTheme="minorEastAsia" w:hAnsiTheme="minorEastAsia" w:hint="eastAsia"/>
          <w:kern w:val="0"/>
          <w:sz w:val="28"/>
          <w:szCs w:val="28"/>
        </w:rPr>
        <w:t>切身感受到</w:t>
      </w:r>
      <w:r>
        <w:rPr>
          <w:rFonts w:asciiTheme="minorEastAsia" w:eastAsiaTheme="minorEastAsia" w:hAnsiTheme="minorEastAsia"/>
          <w:kern w:val="0"/>
          <w:sz w:val="28"/>
          <w:szCs w:val="28"/>
        </w:rPr>
        <w:t>这些年</w:t>
      </w:r>
      <w:r>
        <w:rPr>
          <w:rFonts w:asciiTheme="minorEastAsia" w:eastAsiaTheme="minorEastAsia" w:hAnsiTheme="minorEastAsia" w:hint="eastAsia"/>
          <w:kern w:val="0"/>
          <w:sz w:val="28"/>
          <w:szCs w:val="28"/>
        </w:rPr>
        <w:t>当地县级</w:t>
      </w:r>
      <w:r w:rsidRPr="00AA5060">
        <w:rPr>
          <w:rFonts w:asciiTheme="minorEastAsia" w:eastAsiaTheme="minorEastAsia" w:hAnsiTheme="minorEastAsia"/>
          <w:kern w:val="0"/>
          <w:sz w:val="28"/>
          <w:szCs w:val="28"/>
        </w:rPr>
        <w:t>医院</w:t>
      </w:r>
      <w:r>
        <w:rPr>
          <w:rFonts w:asciiTheme="minorEastAsia" w:eastAsiaTheme="minorEastAsia" w:hAnsiTheme="minorEastAsia" w:hint="eastAsia"/>
          <w:kern w:val="0"/>
          <w:sz w:val="28"/>
          <w:szCs w:val="28"/>
        </w:rPr>
        <w:t>的</w:t>
      </w:r>
      <w:r w:rsidRPr="00AA5060">
        <w:rPr>
          <w:rFonts w:asciiTheme="minorEastAsia" w:eastAsiaTheme="minorEastAsia" w:hAnsiTheme="minorEastAsia"/>
          <w:kern w:val="0"/>
          <w:sz w:val="28"/>
          <w:szCs w:val="28"/>
        </w:rPr>
        <w:t>发展超出了</w:t>
      </w:r>
      <w:r>
        <w:rPr>
          <w:rFonts w:asciiTheme="minorEastAsia" w:eastAsiaTheme="minorEastAsia" w:hAnsiTheme="minorEastAsia" w:hint="eastAsia"/>
          <w:kern w:val="0"/>
          <w:sz w:val="28"/>
          <w:szCs w:val="28"/>
        </w:rPr>
        <w:t>自己当初</w:t>
      </w:r>
      <w:r w:rsidRPr="00AA5060">
        <w:rPr>
          <w:rFonts w:asciiTheme="minorEastAsia" w:eastAsiaTheme="minorEastAsia" w:hAnsiTheme="minorEastAsia"/>
          <w:kern w:val="0"/>
          <w:sz w:val="28"/>
          <w:szCs w:val="28"/>
        </w:rPr>
        <w:t>的想象</w:t>
      </w:r>
      <w:r>
        <w:rPr>
          <w:rFonts w:asciiTheme="minorEastAsia" w:eastAsiaTheme="minorEastAsia" w:hAnsiTheme="minorEastAsia" w:hint="eastAsia"/>
          <w:kern w:val="0"/>
          <w:sz w:val="28"/>
          <w:szCs w:val="28"/>
        </w:rPr>
        <w:t>，同时认为当地医院</w:t>
      </w:r>
      <w:r w:rsidRPr="00AA5060">
        <w:rPr>
          <w:rFonts w:asciiTheme="minorEastAsia" w:eastAsiaTheme="minorEastAsia" w:hAnsiTheme="minorEastAsia"/>
          <w:kern w:val="0"/>
          <w:sz w:val="28"/>
          <w:szCs w:val="28"/>
        </w:rPr>
        <w:t>除了</w:t>
      </w:r>
      <w:r>
        <w:rPr>
          <w:rFonts w:asciiTheme="minorEastAsia" w:eastAsiaTheme="minorEastAsia" w:hAnsiTheme="minorEastAsia" w:hint="eastAsia"/>
          <w:kern w:val="0"/>
          <w:sz w:val="28"/>
          <w:szCs w:val="28"/>
        </w:rPr>
        <w:t>需继续加强</w:t>
      </w:r>
      <w:r w:rsidRPr="00AA5060">
        <w:rPr>
          <w:rFonts w:asciiTheme="minorEastAsia" w:eastAsiaTheme="minorEastAsia" w:hAnsiTheme="minorEastAsia"/>
          <w:kern w:val="0"/>
          <w:sz w:val="28"/>
          <w:szCs w:val="28"/>
        </w:rPr>
        <w:t>医疗技术水平提升</w:t>
      </w:r>
      <w:r>
        <w:rPr>
          <w:rFonts w:asciiTheme="minorEastAsia" w:eastAsiaTheme="minorEastAsia" w:hAnsiTheme="minorEastAsia" w:hint="eastAsia"/>
          <w:kern w:val="0"/>
          <w:sz w:val="28"/>
          <w:szCs w:val="28"/>
        </w:rPr>
        <w:t>外</w:t>
      </w:r>
      <w:r w:rsidRPr="00AA5060">
        <w:rPr>
          <w:rFonts w:asciiTheme="minorEastAsia" w:eastAsiaTheme="minorEastAsia" w:hAnsiTheme="minorEastAsia"/>
          <w:kern w:val="0"/>
          <w:sz w:val="28"/>
          <w:szCs w:val="28"/>
        </w:rPr>
        <w:t>，下一步可能需要在如何降低基层老百姓发病率方面下功夫。</w:t>
      </w:r>
    </w:p>
    <w:p w:rsidR="00735C55" w:rsidRDefault="00735C55" w:rsidP="00735C55">
      <w:pPr>
        <w:widowControl/>
        <w:shd w:val="clear" w:color="auto" w:fill="FFFFFF"/>
        <w:wordWrap w:val="0"/>
        <w:spacing w:line="560" w:lineRule="exact"/>
        <w:ind w:firstLine="555"/>
        <w:jc w:val="left"/>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医疗队员、同济医院</w:t>
      </w:r>
      <w:r w:rsidRPr="00AA5060">
        <w:rPr>
          <w:rFonts w:asciiTheme="minorEastAsia" w:eastAsiaTheme="minorEastAsia" w:hAnsiTheme="minorEastAsia"/>
          <w:kern w:val="0"/>
          <w:sz w:val="28"/>
          <w:szCs w:val="28"/>
        </w:rPr>
        <w:t>心血管内科副主任医师崔广林</w:t>
      </w:r>
      <w:r>
        <w:rPr>
          <w:rFonts w:asciiTheme="minorEastAsia" w:eastAsiaTheme="minorEastAsia" w:hAnsiTheme="minorEastAsia" w:hint="eastAsia"/>
          <w:kern w:val="0"/>
          <w:sz w:val="28"/>
          <w:szCs w:val="28"/>
        </w:rPr>
        <w:t>认为，</w:t>
      </w:r>
      <w:r w:rsidRPr="00AA5060">
        <w:rPr>
          <w:rFonts w:asciiTheme="minorEastAsia" w:eastAsiaTheme="minorEastAsia" w:hAnsiTheme="minorEastAsia"/>
          <w:kern w:val="0"/>
          <w:sz w:val="28"/>
          <w:szCs w:val="28"/>
        </w:rPr>
        <w:t>阿坝藏族羌族地区</w:t>
      </w:r>
      <w:r>
        <w:rPr>
          <w:rFonts w:asciiTheme="minorEastAsia" w:eastAsiaTheme="minorEastAsia" w:hAnsiTheme="minorEastAsia" w:hint="eastAsia"/>
          <w:kern w:val="0"/>
          <w:sz w:val="28"/>
          <w:szCs w:val="28"/>
        </w:rPr>
        <w:t>许多</w:t>
      </w:r>
      <w:r w:rsidRPr="00AA5060">
        <w:rPr>
          <w:rFonts w:asciiTheme="minorEastAsia" w:eastAsiaTheme="minorEastAsia" w:hAnsiTheme="minorEastAsia"/>
          <w:kern w:val="0"/>
          <w:sz w:val="28"/>
          <w:szCs w:val="28"/>
        </w:rPr>
        <w:t>居民嗜酒好辣，口味偏重，</w:t>
      </w:r>
      <w:r>
        <w:rPr>
          <w:rFonts w:asciiTheme="minorEastAsia" w:eastAsiaTheme="minorEastAsia" w:hAnsiTheme="minorEastAsia" w:hint="eastAsia"/>
          <w:kern w:val="0"/>
          <w:sz w:val="28"/>
          <w:szCs w:val="28"/>
        </w:rPr>
        <w:t>喜</w:t>
      </w:r>
      <w:r w:rsidRPr="00AA5060">
        <w:rPr>
          <w:rFonts w:asciiTheme="minorEastAsia" w:eastAsiaTheme="minorEastAsia" w:hAnsiTheme="minorEastAsia"/>
          <w:kern w:val="0"/>
          <w:sz w:val="28"/>
          <w:szCs w:val="28"/>
        </w:rPr>
        <w:t>食</w:t>
      </w:r>
      <w:r>
        <w:rPr>
          <w:rFonts w:asciiTheme="minorEastAsia" w:eastAsiaTheme="minorEastAsia" w:hAnsiTheme="minorEastAsia"/>
          <w:kern w:val="0"/>
          <w:sz w:val="28"/>
          <w:szCs w:val="28"/>
        </w:rPr>
        <w:t>牛羊</w:t>
      </w:r>
      <w:r>
        <w:rPr>
          <w:rFonts w:asciiTheme="minorEastAsia" w:eastAsiaTheme="minorEastAsia" w:hAnsiTheme="minorEastAsia" w:hint="eastAsia"/>
          <w:kern w:val="0"/>
          <w:sz w:val="28"/>
          <w:szCs w:val="28"/>
        </w:rPr>
        <w:t>等肉食</w:t>
      </w:r>
      <w:r w:rsidRPr="00AA5060">
        <w:rPr>
          <w:rFonts w:asciiTheme="minorEastAsia" w:eastAsiaTheme="minorEastAsia" w:hAnsiTheme="minorEastAsia"/>
          <w:kern w:val="0"/>
          <w:sz w:val="28"/>
          <w:szCs w:val="28"/>
        </w:rPr>
        <w:t>，加</w:t>
      </w:r>
      <w:r>
        <w:rPr>
          <w:rFonts w:asciiTheme="minorEastAsia" w:eastAsiaTheme="minorEastAsia" w:hAnsiTheme="minorEastAsia" w:hint="eastAsia"/>
          <w:kern w:val="0"/>
          <w:sz w:val="28"/>
          <w:szCs w:val="28"/>
        </w:rPr>
        <w:t>之地处半高山区，空气中含</w:t>
      </w:r>
      <w:r w:rsidRPr="00AA5060">
        <w:rPr>
          <w:rFonts w:asciiTheme="minorEastAsia" w:eastAsiaTheme="minorEastAsia" w:hAnsiTheme="minorEastAsia"/>
          <w:kern w:val="0"/>
          <w:sz w:val="28"/>
          <w:szCs w:val="28"/>
        </w:rPr>
        <w:t>氧</w:t>
      </w:r>
      <w:r>
        <w:rPr>
          <w:rFonts w:asciiTheme="minorEastAsia" w:eastAsiaTheme="minorEastAsia" w:hAnsiTheme="minorEastAsia" w:hint="eastAsia"/>
          <w:kern w:val="0"/>
          <w:sz w:val="28"/>
          <w:szCs w:val="28"/>
        </w:rPr>
        <w:t>量较低</w:t>
      </w:r>
      <w:r w:rsidRPr="00AA5060">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人们的运动量较低。所以这些</w:t>
      </w:r>
      <w:r w:rsidRPr="00AA5060">
        <w:rPr>
          <w:rFonts w:asciiTheme="minorEastAsia" w:eastAsiaTheme="minorEastAsia" w:hAnsiTheme="minorEastAsia"/>
          <w:kern w:val="0"/>
          <w:sz w:val="28"/>
          <w:szCs w:val="28"/>
        </w:rPr>
        <w:t>不健康的饮食</w:t>
      </w:r>
      <w:r>
        <w:rPr>
          <w:rFonts w:asciiTheme="minorEastAsia" w:eastAsiaTheme="minorEastAsia" w:hAnsiTheme="minorEastAsia" w:hint="eastAsia"/>
          <w:kern w:val="0"/>
          <w:sz w:val="28"/>
          <w:szCs w:val="28"/>
        </w:rPr>
        <w:t>习惯</w:t>
      </w:r>
      <w:r w:rsidRPr="00AA5060">
        <w:rPr>
          <w:rFonts w:asciiTheme="minorEastAsia" w:eastAsiaTheme="minorEastAsia" w:hAnsiTheme="minorEastAsia"/>
          <w:kern w:val="0"/>
          <w:sz w:val="28"/>
          <w:szCs w:val="28"/>
        </w:rPr>
        <w:t>和运动习惯是</w:t>
      </w:r>
      <w:r>
        <w:rPr>
          <w:rFonts w:asciiTheme="minorEastAsia" w:eastAsiaTheme="minorEastAsia" w:hAnsiTheme="minorEastAsia" w:hint="eastAsia"/>
          <w:kern w:val="0"/>
          <w:sz w:val="28"/>
          <w:szCs w:val="28"/>
        </w:rPr>
        <w:t>导致当地居民</w:t>
      </w:r>
      <w:r w:rsidRPr="00AA5060">
        <w:rPr>
          <w:rFonts w:asciiTheme="minorEastAsia" w:eastAsiaTheme="minorEastAsia" w:hAnsiTheme="minorEastAsia"/>
          <w:kern w:val="0"/>
          <w:sz w:val="28"/>
          <w:szCs w:val="28"/>
        </w:rPr>
        <w:t>高血压</w:t>
      </w:r>
      <w:r>
        <w:rPr>
          <w:rFonts w:asciiTheme="minorEastAsia" w:eastAsiaTheme="minorEastAsia" w:hAnsiTheme="minorEastAsia" w:hint="eastAsia"/>
          <w:kern w:val="0"/>
          <w:sz w:val="28"/>
          <w:szCs w:val="28"/>
        </w:rPr>
        <w:t>较为普遍</w:t>
      </w:r>
      <w:r w:rsidRPr="00AA5060">
        <w:rPr>
          <w:rFonts w:asciiTheme="minorEastAsia" w:eastAsiaTheme="minorEastAsia" w:hAnsiTheme="minorEastAsia"/>
          <w:kern w:val="0"/>
          <w:sz w:val="28"/>
          <w:szCs w:val="28"/>
        </w:rPr>
        <w:t>的重要原因。高血压</w:t>
      </w:r>
      <w:r>
        <w:rPr>
          <w:rFonts w:asciiTheme="minorEastAsia" w:eastAsiaTheme="minorEastAsia" w:hAnsiTheme="minorEastAsia" w:hint="eastAsia"/>
          <w:kern w:val="0"/>
          <w:sz w:val="28"/>
          <w:szCs w:val="28"/>
        </w:rPr>
        <w:t>已成为</w:t>
      </w:r>
      <w:r w:rsidRPr="00AA5060">
        <w:rPr>
          <w:rFonts w:asciiTheme="minorEastAsia" w:eastAsiaTheme="minorEastAsia" w:hAnsiTheme="minorEastAsia"/>
          <w:kern w:val="0"/>
          <w:sz w:val="28"/>
          <w:szCs w:val="28"/>
        </w:rPr>
        <w:t>高</w:t>
      </w:r>
      <w:r>
        <w:rPr>
          <w:rFonts w:asciiTheme="minorEastAsia" w:eastAsiaTheme="minorEastAsia" w:hAnsiTheme="minorEastAsia" w:hint="eastAsia"/>
          <w:kern w:val="0"/>
          <w:sz w:val="28"/>
          <w:szCs w:val="28"/>
        </w:rPr>
        <w:t>寒</w:t>
      </w:r>
      <w:r w:rsidRPr="00AA5060">
        <w:rPr>
          <w:rFonts w:asciiTheme="minorEastAsia" w:eastAsiaTheme="minorEastAsia" w:hAnsiTheme="minorEastAsia"/>
          <w:kern w:val="0"/>
          <w:sz w:val="28"/>
          <w:szCs w:val="28"/>
        </w:rPr>
        <w:t>地区的常见病和多发病，</w:t>
      </w:r>
      <w:r>
        <w:rPr>
          <w:rFonts w:asciiTheme="minorEastAsia" w:eastAsiaTheme="minorEastAsia" w:hAnsiTheme="minorEastAsia" w:hint="eastAsia"/>
          <w:kern w:val="0"/>
          <w:sz w:val="28"/>
          <w:szCs w:val="28"/>
        </w:rPr>
        <w:t>应加大</w:t>
      </w:r>
      <w:r>
        <w:rPr>
          <w:rFonts w:asciiTheme="minorEastAsia" w:eastAsiaTheme="minorEastAsia" w:hAnsiTheme="minorEastAsia"/>
          <w:kern w:val="0"/>
          <w:sz w:val="28"/>
          <w:szCs w:val="28"/>
        </w:rPr>
        <w:t>治疗</w:t>
      </w:r>
      <w:r w:rsidRPr="00AA5060">
        <w:rPr>
          <w:rFonts w:asciiTheme="minorEastAsia" w:eastAsiaTheme="minorEastAsia" w:hAnsiTheme="minorEastAsia"/>
          <w:kern w:val="0"/>
          <w:sz w:val="28"/>
          <w:szCs w:val="28"/>
        </w:rPr>
        <w:t>和控制</w:t>
      </w:r>
      <w:r>
        <w:rPr>
          <w:rFonts w:asciiTheme="minorEastAsia" w:eastAsiaTheme="minorEastAsia" w:hAnsiTheme="minorEastAsia" w:hint="eastAsia"/>
          <w:kern w:val="0"/>
          <w:sz w:val="28"/>
          <w:szCs w:val="28"/>
        </w:rPr>
        <w:t>力度</w:t>
      </w:r>
      <w:r w:rsidRPr="00AA5060">
        <w:rPr>
          <w:rFonts w:asciiTheme="minorEastAsia" w:eastAsiaTheme="minorEastAsia" w:hAnsiTheme="minorEastAsia"/>
          <w:kern w:val="0"/>
          <w:sz w:val="28"/>
          <w:szCs w:val="28"/>
        </w:rPr>
        <w:t>，进一步做好健康知识</w:t>
      </w:r>
      <w:r>
        <w:rPr>
          <w:rFonts w:asciiTheme="minorEastAsia" w:eastAsiaTheme="minorEastAsia" w:hAnsiTheme="minorEastAsia" w:hint="eastAsia"/>
          <w:kern w:val="0"/>
          <w:sz w:val="28"/>
          <w:szCs w:val="28"/>
        </w:rPr>
        <w:t>宣传</w:t>
      </w:r>
      <w:r w:rsidRPr="00AA5060">
        <w:rPr>
          <w:rFonts w:asciiTheme="minorEastAsia" w:eastAsiaTheme="minorEastAsia" w:hAnsiTheme="minorEastAsia"/>
          <w:kern w:val="0"/>
          <w:sz w:val="28"/>
          <w:szCs w:val="28"/>
        </w:rPr>
        <w:t>普及</w:t>
      </w:r>
      <w:r>
        <w:rPr>
          <w:rFonts w:asciiTheme="minorEastAsia" w:eastAsiaTheme="minorEastAsia" w:hAnsiTheme="minorEastAsia" w:hint="eastAsia"/>
          <w:kern w:val="0"/>
          <w:sz w:val="28"/>
          <w:szCs w:val="28"/>
        </w:rPr>
        <w:t>工作</w:t>
      </w:r>
      <w:r w:rsidRPr="00AA5060">
        <w:rPr>
          <w:rFonts w:asciiTheme="minorEastAsia" w:eastAsiaTheme="minorEastAsia" w:hAnsiTheme="minorEastAsia"/>
          <w:kern w:val="0"/>
          <w:sz w:val="28"/>
          <w:szCs w:val="28"/>
        </w:rPr>
        <w:t>，提高老百姓</w:t>
      </w:r>
      <w:r>
        <w:rPr>
          <w:rFonts w:asciiTheme="minorEastAsia" w:eastAsiaTheme="minorEastAsia" w:hAnsiTheme="minorEastAsia" w:hint="eastAsia"/>
          <w:kern w:val="0"/>
          <w:sz w:val="28"/>
          <w:szCs w:val="28"/>
        </w:rPr>
        <w:t>的</w:t>
      </w:r>
      <w:r w:rsidRPr="00AA5060">
        <w:rPr>
          <w:rFonts w:asciiTheme="minorEastAsia" w:eastAsiaTheme="minorEastAsia" w:hAnsiTheme="minorEastAsia"/>
          <w:kern w:val="0"/>
          <w:sz w:val="28"/>
          <w:szCs w:val="28"/>
        </w:rPr>
        <w:t>健康</w:t>
      </w:r>
      <w:r>
        <w:rPr>
          <w:rFonts w:asciiTheme="minorEastAsia" w:eastAsiaTheme="minorEastAsia" w:hAnsiTheme="minorEastAsia" w:hint="eastAsia"/>
          <w:kern w:val="0"/>
          <w:sz w:val="28"/>
          <w:szCs w:val="28"/>
        </w:rPr>
        <w:t>意识</w:t>
      </w:r>
      <w:r w:rsidRPr="00AA5060">
        <w:rPr>
          <w:rFonts w:asciiTheme="minorEastAsia" w:eastAsiaTheme="minorEastAsia" w:hAnsiTheme="minorEastAsia"/>
          <w:kern w:val="0"/>
          <w:sz w:val="28"/>
          <w:szCs w:val="28"/>
        </w:rPr>
        <w:t>。</w:t>
      </w:r>
    </w:p>
    <w:p w:rsidR="00735C55" w:rsidRPr="00AA5060" w:rsidRDefault="00735C55" w:rsidP="00735C55">
      <w:pPr>
        <w:widowControl/>
        <w:shd w:val="clear" w:color="auto" w:fill="FFFFFF"/>
        <w:wordWrap w:val="0"/>
        <w:spacing w:line="560" w:lineRule="exact"/>
        <w:ind w:firstLine="555"/>
        <w:jc w:val="left"/>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同济医院医疗队的专家教授们不仅给当地村民进行了非常优质地医疗义诊，也给村民们进行了一次十分宝贵的卫生健康知识宣传普及，为当地脱贫奔康和乡村振兴事业起到了积极推动作用。</w:t>
      </w:r>
    </w:p>
    <w:p w:rsidR="00735C55" w:rsidRDefault="00735C55" w:rsidP="00735C55">
      <w:pPr>
        <w:widowControl/>
        <w:shd w:val="clear" w:color="auto" w:fill="FFFFFF"/>
        <w:wordWrap w:val="0"/>
        <w:spacing w:after="450" w:line="480" w:lineRule="atLeast"/>
        <w:ind w:firstLineChars="200" w:firstLine="560"/>
        <w:jc w:val="left"/>
        <w:rPr>
          <w:rFonts w:asciiTheme="minorEastAsia" w:eastAsiaTheme="minorEastAsia" w:hAnsiTheme="minorEastAsia"/>
          <w:kern w:val="0"/>
          <w:sz w:val="28"/>
          <w:szCs w:val="28"/>
        </w:rPr>
      </w:pPr>
    </w:p>
    <w:p w:rsidR="00735C55" w:rsidRPr="00AA5060" w:rsidRDefault="00735C55" w:rsidP="00735C55">
      <w:pPr>
        <w:widowControl/>
        <w:shd w:val="clear" w:color="auto" w:fill="FFFFFF"/>
        <w:wordWrap w:val="0"/>
        <w:spacing w:after="450" w:line="0" w:lineRule="atLeast"/>
        <w:jc w:val="center"/>
        <w:rPr>
          <w:rFonts w:asciiTheme="minorEastAsia" w:eastAsiaTheme="minorEastAsia" w:hAnsiTheme="minorEastAsia"/>
          <w:kern w:val="0"/>
          <w:sz w:val="28"/>
          <w:szCs w:val="28"/>
        </w:rPr>
      </w:pPr>
      <w:r w:rsidRPr="00756E77">
        <w:rPr>
          <w:rFonts w:asciiTheme="minorEastAsia" w:eastAsiaTheme="minorEastAsia" w:hAnsiTheme="minorEastAsia"/>
          <w:noProof/>
          <w:kern w:val="0"/>
          <w:sz w:val="28"/>
          <w:szCs w:val="28"/>
        </w:rPr>
        <w:lastRenderedPageBreak/>
        <w:drawing>
          <wp:inline distT="0" distB="0" distL="0" distR="0">
            <wp:extent cx="4762500" cy="3171825"/>
            <wp:effectExtent l="19050" t="0" r="0" b="0"/>
            <wp:docPr id="14" name="图片 1" descr="https://p4.img.cctvpic.com/photoworkspace/contentimg/2021/10/14/202110141818266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4.img.cctvpic.com/photoworkspace/contentimg/2021/10/14/2021101418182660668.jpg"/>
                    <pic:cNvPicPr>
                      <a:picLocks noChangeAspect="1" noChangeArrowheads="1"/>
                    </pic:cNvPicPr>
                  </pic:nvPicPr>
                  <pic:blipFill>
                    <a:blip r:embed="rId3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735C55" w:rsidRPr="00FB309E" w:rsidRDefault="00735C55" w:rsidP="00735C55">
      <w:pPr>
        <w:widowControl/>
        <w:shd w:val="clear" w:color="auto" w:fill="FFFFFF"/>
        <w:spacing w:after="450" w:line="480" w:lineRule="atLeast"/>
        <w:jc w:val="center"/>
        <w:rPr>
          <w:rFonts w:ascii="微软雅黑" w:eastAsia="微软雅黑" w:hAnsi="微软雅黑"/>
          <w:bCs/>
          <w:kern w:val="0"/>
          <w:sz w:val="24"/>
        </w:rPr>
      </w:pPr>
      <w:r w:rsidRPr="00FB309E">
        <w:rPr>
          <w:rFonts w:ascii="微软雅黑" w:eastAsia="微软雅黑" w:hAnsi="微软雅黑" w:hint="eastAsia"/>
          <w:bCs/>
          <w:kern w:val="0"/>
          <w:sz w:val="24"/>
        </w:rPr>
        <w:t>义诊活动现场</w:t>
      </w:r>
    </w:p>
    <w:p w:rsidR="00756E77" w:rsidRPr="00AA5060" w:rsidRDefault="00756E77" w:rsidP="00645FCA">
      <w:pPr>
        <w:widowControl/>
        <w:shd w:val="clear" w:color="auto" w:fill="FFFFFF"/>
        <w:spacing w:after="450" w:line="480" w:lineRule="atLeast"/>
        <w:jc w:val="center"/>
        <w:rPr>
          <w:rFonts w:asciiTheme="minorEastAsia" w:eastAsiaTheme="minorEastAsia" w:hAnsiTheme="minorEastAsia"/>
          <w:kern w:val="0"/>
          <w:sz w:val="28"/>
          <w:szCs w:val="28"/>
        </w:rPr>
      </w:pPr>
      <w:r w:rsidRPr="00756E77">
        <w:rPr>
          <w:rFonts w:asciiTheme="minorEastAsia" w:eastAsiaTheme="minorEastAsia" w:hAnsiTheme="minorEastAsia"/>
          <w:noProof/>
          <w:kern w:val="0"/>
          <w:sz w:val="28"/>
          <w:szCs w:val="28"/>
        </w:rPr>
        <w:drawing>
          <wp:inline distT="0" distB="0" distL="0" distR="0">
            <wp:extent cx="4762500" cy="3171825"/>
            <wp:effectExtent l="19050" t="0" r="0" b="0"/>
            <wp:docPr id="6" name="图片 2" descr="https://p5.img.cctvpic.com/photoworkspace/contentimg/2021/10/14/2021101418184499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5.img.cctvpic.com/photoworkspace/contentimg/2021/10/14/2021101418184499117.jpg"/>
                    <pic:cNvPicPr>
                      <a:picLocks noChangeAspect="1" noChangeArrowheads="1"/>
                    </pic:cNvPicPr>
                  </pic:nvPicPr>
                  <pic:blipFill>
                    <a:blip r:embed="rId3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40E9C" w:rsidRDefault="00E40E9C" w:rsidP="00E40E9C">
      <w:pPr>
        <w:widowControl/>
        <w:shd w:val="clear" w:color="auto" w:fill="FFFFFF"/>
        <w:spacing w:after="450" w:line="480" w:lineRule="atLeast"/>
        <w:jc w:val="center"/>
        <w:rPr>
          <w:rFonts w:ascii="微软雅黑" w:eastAsia="微软雅黑" w:hAnsi="微软雅黑"/>
          <w:kern w:val="0"/>
          <w:sz w:val="24"/>
        </w:rPr>
      </w:pPr>
      <w:r>
        <w:rPr>
          <w:rFonts w:ascii="微软雅黑" w:eastAsia="微软雅黑" w:hAnsi="微软雅黑" w:hint="eastAsia"/>
          <w:kern w:val="0"/>
          <w:sz w:val="24"/>
        </w:rPr>
        <w:t>深入脱贫户家中进行义诊</w:t>
      </w:r>
    </w:p>
    <w:p w:rsidR="00645FCA" w:rsidRPr="00E40E9C" w:rsidRDefault="00645FCA" w:rsidP="00E40E9C">
      <w:pPr>
        <w:widowControl/>
        <w:shd w:val="clear" w:color="auto" w:fill="FFFFFF"/>
        <w:spacing w:after="450" w:line="480" w:lineRule="atLeast"/>
        <w:jc w:val="center"/>
        <w:rPr>
          <w:rFonts w:ascii="微软雅黑" w:eastAsia="微软雅黑" w:hAnsi="微软雅黑"/>
          <w:kern w:val="0"/>
          <w:sz w:val="24"/>
        </w:rPr>
      </w:pPr>
    </w:p>
    <w:p w:rsidR="00756E77" w:rsidRPr="00401FEC" w:rsidRDefault="00756E77" w:rsidP="00756E77">
      <w:pPr>
        <w:jc w:val="center"/>
        <w:rPr>
          <w:rFonts w:asciiTheme="majorEastAsia" w:eastAsiaTheme="majorEastAsia" w:hAnsiTheme="majorEastAsia"/>
          <w:b/>
          <w:bCs/>
          <w:kern w:val="36"/>
          <w:sz w:val="32"/>
          <w:szCs w:val="32"/>
        </w:rPr>
      </w:pPr>
      <w:r w:rsidRPr="00401FEC">
        <w:rPr>
          <w:rFonts w:asciiTheme="majorEastAsia" w:eastAsiaTheme="majorEastAsia" w:hAnsiTheme="majorEastAsia" w:hint="eastAsia"/>
          <w:b/>
          <w:bCs/>
          <w:kern w:val="36"/>
          <w:sz w:val="32"/>
          <w:szCs w:val="32"/>
        </w:rPr>
        <w:lastRenderedPageBreak/>
        <w:t>我校持续开展消费帮扶活动</w:t>
      </w:r>
    </w:p>
    <w:p w:rsidR="005A393F" w:rsidRPr="005A393F" w:rsidRDefault="005A393F" w:rsidP="005A393F">
      <w:pPr>
        <w:spacing w:line="360" w:lineRule="auto"/>
        <w:ind w:firstLineChars="200" w:firstLine="560"/>
        <w:jc w:val="left"/>
        <w:rPr>
          <w:rFonts w:asciiTheme="minorEastAsia" w:eastAsiaTheme="minorEastAsia" w:hAnsiTheme="minorEastAsia"/>
          <w:sz w:val="28"/>
          <w:szCs w:val="28"/>
        </w:rPr>
      </w:pPr>
      <w:r w:rsidRPr="005A393F">
        <w:rPr>
          <w:rFonts w:asciiTheme="minorEastAsia" w:eastAsiaTheme="minorEastAsia" w:hAnsiTheme="minorEastAsia" w:hint="eastAsia"/>
          <w:sz w:val="28"/>
          <w:szCs w:val="28"/>
        </w:rPr>
        <w:t>国庆节前夕，学校工会积极响应省教育厅发出的有关消费帮扶倡议，结合国庆节和中秋节职工慰问工作，在四川省832扶贫产品采购平台组织采购了一批松潘县土特产礼包，共计13万余元。</w:t>
      </w:r>
    </w:p>
    <w:p w:rsidR="005A393F" w:rsidRPr="005A393F" w:rsidRDefault="005A393F" w:rsidP="005A393F">
      <w:pPr>
        <w:spacing w:line="360" w:lineRule="auto"/>
        <w:ind w:firstLineChars="200" w:firstLine="560"/>
        <w:jc w:val="left"/>
        <w:rPr>
          <w:rFonts w:asciiTheme="minorEastAsia" w:eastAsiaTheme="minorEastAsia" w:hAnsiTheme="minorEastAsia"/>
          <w:sz w:val="28"/>
          <w:szCs w:val="28"/>
        </w:rPr>
      </w:pPr>
      <w:r w:rsidRPr="005A393F">
        <w:rPr>
          <w:rFonts w:asciiTheme="minorEastAsia" w:eastAsiaTheme="minorEastAsia" w:hAnsiTheme="minorEastAsia" w:hint="eastAsia"/>
          <w:sz w:val="28"/>
          <w:szCs w:val="28"/>
        </w:rPr>
        <w:t>为确保产品质量，乡村振兴办公室和驻村干部前期在松潘经过多次考察，选购了包括牛肉干、木耳、菌子等松潘特色产品。9月28日校工会、乡村振兴办公室、各分工会在小航爱心扶贫店</w:t>
      </w:r>
      <w:r w:rsidRPr="005A393F">
        <w:rPr>
          <w:rFonts w:asciiTheme="minorEastAsia" w:eastAsiaTheme="minorEastAsia" w:hAnsiTheme="minorEastAsia" w:hint="eastAsia"/>
          <w:noProof/>
          <w:sz w:val="28"/>
          <w:szCs w:val="28"/>
        </w:rPr>
        <w:t>和学生</w:t>
      </w:r>
      <w:r w:rsidRPr="005A393F">
        <w:rPr>
          <w:rFonts w:asciiTheme="minorEastAsia" w:eastAsiaTheme="minorEastAsia" w:hAnsiTheme="minorEastAsia" w:hint="eastAsia"/>
          <w:sz w:val="28"/>
          <w:szCs w:val="28"/>
        </w:rPr>
        <w:t>志愿者帮助下，进行了分发工作。</w:t>
      </w:r>
    </w:p>
    <w:p w:rsidR="005A393F" w:rsidRPr="005A393F" w:rsidRDefault="005A393F" w:rsidP="005A393F">
      <w:pPr>
        <w:spacing w:line="360" w:lineRule="auto"/>
        <w:ind w:firstLineChars="200" w:firstLine="560"/>
        <w:jc w:val="left"/>
        <w:rPr>
          <w:rFonts w:asciiTheme="minorEastAsia" w:eastAsiaTheme="minorEastAsia" w:hAnsiTheme="minorEastAsia"/>
          <w:sz w:val="28"/>
          <w:szCs w:val="28"/>
        </w:rPr>
      </w:pPr>
      <w:r w:rsidRPr="005A393F">
        <w:rPr>
          <w:rFonts w:asciiTheme="minorEastAsia" w:eastAsiaTheme="minorEastAsia" w:hAnsiTheme="minorEastAsia" w:hint="eastAsia"/>
          <w:sz w:val="28"/>
          <w:szCs w:val="28"/>
        </w:rPr>
        <w:t>据悉，</w:t>
      </w:r>
      <w:r w:rsidRPr="005A393F">
        <w:rPr>
          <w:rFonts w:asciiTheme="minorEastAsia" w:eastAsiaTheme="minorEastAsia" w:hAnsiTheme="minorEastAsia"/>
          <w:sz w:val="28"/>
          <w:szCs w:val="28"/>
        </w:rPr>
        <w:t>为拓展扶贫产品销售渠道，加大消费帮扶力度，巩固脱贫攻坚成果，助力乡村振兴战略，</w:t>
      </w:r>
      <w:r w:rsidRPr="005A393F">
        <w:rPr>
          <w:rFonts w:asciiTheme="minorEastAsia" w:eastAsiaTheme="minorEastAsia" w:hAnsiTheme="minorEastAsia" w:hint="eastAsia"/>
          <w:sz w:val="28"/>
          <w:szCs w:val="28"/>
        </w:rPr>
        <w:t>成都航院一直积极开展以购代捐、直播带货等活动，采购、销售脱贫地区农产品，帮助脱贫地区持续增收。</w:t>
      </w:r>
    </w:p>
    <w:p w:rsidR="005A393F" w:rsidRPr="00A255D5" w:rsidRDefault="005A393F" w:rsidP="00645FCA">
      <w:pPr>
        <w:widowControl/>
        <w:jc w:val="center"/>
        <w:rPr>
          <w:rFonts w:ascii="宋体" w:hAnsi="宋体"/>
          <w:kern w:val="0"/>
          <w:sz w:val="24"/>
        </w:rPr>
      </w:pPr>
      <w:r>
        <w:rPr>
          <w:rFonts w:ascii="宋体" w:hAnsi="宋体"/>
          <w:noProof/>
          <w:kern w:val="0"/>
          <w:sz w:val="24"/>
        </w:rPr>
        <w:drawing>
          <wp:inline distT="0" distB="0" distL="0" distR="0">
            <wp:extent cx="5135471" cy="3460652"/>
            <wp:effectExtent l="19050" t="0" r="8029" b="0"/>
            <wp:docPr id="7" name="图片 1" descr="C:\Users\Lj\AppData\Roaming\Tencent\Users\915669208\QQ\WinTemp\RichOle\H44`K$SXYGE{TB99UZ1H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AppData\Roaming\Tencent\Users\915669208\QQ\WinTemp\RichOle\H44`K$SXYGE{TB99UZ1HS)A.png"/>
                    <pic:cNvPicPr>
                      <a:picLocks noChangeAspect="1" noChangeArrowheads="1"/>
                    </pic:cNvPicPr>
                  </pic:nvPicPr>
                  <pic:blipFill>
                    <a:blip r:embed="rId38" cstate="print"/>
                    <a:srcRect/>
                    <a:stretch>
                      <a:fillRect/>
                    </a:stretch>
                  </pic:blipFill>
                  <pic:spPr bwMode="auto">
                    <a:xfrm>
                      <a:off x="0" y="0"/>
                      <a:ext cx="5135715" cy="3460816"/>
                    </a:xfrm>
                    <a:prstGeom prst="rect">
                      <a:avLst/>
                    </a:prstGeom>
                    <a:noFill/>
                    <a:ln w="9525">
                      <a:noFill/>
                      <a:miter lim="800000"/>
                      <a:headEnd/>
                      <a:tailEnd/>
                    </a:ln>
                  </pic:spPr>
                </pic:pic>
              </a:graphicData>
            </a:graphic>
          </wp:inline>
        </w:drawing>
      </w:r>
    </w:p>
    <w:p w:rsidR="005A393F" w:rsidRPr="00A255D5" w:rsidRDefault="005A393F" w:rsidP="00645FCA">
      <w:pPr>
        <w:widowControl/>
        <w:jc w:val="center"/>
        <w:rPr>
          <w:rFonts w:ascii="宋体" w:hAnsi="宋体"/>
          <w:kern w:val="0"/>
          <w:sz w:val="24"/>
        </w:rPr>
      </w:pPr>
      <w:r>
        <w:rPr>
          <w:rFonts w:ascii="宋体" w:hAnsi="宋体"/>
          <w:noProof/>
          <w:kern w:val="0"/>
          <w:sz w:val="24"/>
        </w:rPr>
        <w:lastRenderedPageBreak/>
        <w:drawing>
          <wp:inline distT="0" distB="0" distL="0" distR="0">
            <wp:extent cx="5066421" cy="3083624"/>
            <wp:effectExtent l="19050" t="0" r="879" b="0"/>
            <wp:docPr id="8" name="图片 5" descr="C:\Users\Lj\AppData\Roaming\Tencent\Users\915669208\QQ\WinTemp\RichOle\M1_LY7$0N0QX(DW0N3K)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j\AppData\Roaming\Tencent\Users\915669208\QQ\WinTemp\RichOle\M1_LY7$0N0QX(DW0N3K)U[A.png"/>
                    <pic:cNvPicPr>
                      <a:picLocks noChangeAspect="1" noChangeArrowheads="1"/>
                    </pic:cNvPicPr>
                  </pic:nvPicPr>
                  <pic:blipFill>
                    <a:blip r:embed="rId39" cstate="print"/>
                    <a:srcRect/>
                    <a:stretch>
                      <a:fillRect/>
                    </a:stretch>
                  </pic:blipFill>
                  <pic:spPr bwMode="auto">
                    <a:xfrm>
                      <a:off x="0" y="0"/>
                      <a:ext cx="5070970" cy="3086393"/>
                    </a:xfrm>
                    <a:prstGeom prst="rect">
                      <a:avLst/>
                    </a:prstGeom>
                    <a:noFill/>
                    <a:ln w="9525">
                      <a:noFill/>
                      <a:miter lim="800000"/>
                      <a:headEnd/>
                      <a:tailEnd/>
                    </a:ln>
                  </pic:spPr>
                </pic:pic>
              </a:graphicData>
            </a:graphic>
          </wp:inline>
        </w:drawing>
      </w:r>
    </w:p>
    <w:p w:rsidR="005A393F" w:rsidRPr="00A255D5" w:rsidRDefault="005A393F" w:rsidP="005A393F">
      <w:pPr>
        <w:widowControl/>
        <w:jc w:val="left"/>
        <w:rPr>
          <w:rFonts w:ascii="宋体" w:hAnsi="宋体"/>
          <w:kern w:val="0"/>
          <w:sz w:val="24"/>
        </w:rPr>
      </w:pPr>
    </w:p>
    <w:p w:rsidR="005A393F" w:rsidRDefault="005A393F" w:rsidP="005A393F">
      <w:pPr>
        <w:pStyle w:val="a6"/>
        <w:widowControl/>
        <w:shd w:val="clear" w:color="auto" w:fill="FFFFFF"/>
        <w:spacing w:beforeAutospacing="0" w:afterAutospacing="0" w:line="462" w:lineRule="atLeast"/>
        <w:ind w:firstLineChars="200" w:firstLine="560"/>
        <w:rPr>
          <w:rFonts w:ascii="宋体" w:hAnsi="宋体" w:cs="宋体"/>
          <w:sz w:val="28"/>
          <w:szCs w:val="28"/>
        </w:rPr>
      </w:pPr>
    </w:p>
    <w:p w:rsidR="005A393F" w:rsidRDefault="005A393F"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Default="00401FEC" w:rsidP="005A393F">
      <w:pPr>
        <w:rPr>
          <w:rFonts w:hint="eastAsia"/>
        </w:rPr>
      </w:pPr>
    </w:p>
    <w:p w:rsidR="00401FEC" w:rsidRPr="002E23D8" w:rsidRDefault="00401FEC" w:rsidP="005A393F"/>
    <w:p w:rsidR="00FB1D6D" w:rsidRDefault="00FB1D6D" w:rsidP="001C47B0">
      <w:pPr>
        <w:rPr>
          <w:rFonts w:asciiTheme="minorEastAsia" w:eastAsiaTheme="minorEastAsia" w:hAnsiTheme="minorEastAsia"/>
          <w:b/>
          <w:bCs/>
          <w:kern w:val="36"/>
          <w:sz w:val="28"/>
          <w:szCs w:val="28"/>
        </w:rPr>
      </w:pPr>
    </w:p>
    <w:p w:rsidR="003F16AB" w:rsidRDefault="00484D05">
      <w:pPr>
        <w:pStyle w:val="a6"/>
        <w:widowControl/>
        <w:shd w:val="clear" w:color="auto" w:fill="FFFFFF"/>
        <w:spacing w:beforeAutospacing="0" w:afterAutospacing="0" w:line="480" w:lineRule="exact"/>
        <w:rPr>
          <w:rFonts w:ascii="宋体" w:hAnsi="宋体" w:cs="宋体"/>
          <w:sz w:val="28"/>
          <w:szCs w:val="28"/>
        </w:rPr>
      </w:pPr>
      <w:r w:rsidRPr="00484D05">
        <w:rPr>
          <w:rFonts w:ascii="宋体" w:hAnsi="宋体" w:cs="宋体"/>
          <w:color w:val="C0504D"/>
          <w:sz w:val="28"/>
          <w:szCs w:val="28"/>
        </w:rPr>
        <w:pict>
          <v:line id="_x0000_s1028" style="position:absolute;flip:y;z-index:251659264" from="-18.75pt,7.75pt" to="468.75pt,10.75pt" o:gfxdata="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hu1DjZAAAACQEAAA8AAAAAAAAAAQAgAAAAOAAAAGRycy9k&#10;b3ducmV2LnhtbFBLAQIUABQAAAAIAIdO4kCWLY836wEAALMDAAAOAAAAAAAAAAEAIAAAAD4BAABk&#10;cnMvZTJvRG9jLnhtbFBLBQYAAAAABgAGAFkBAACbBQAAAAA=&#10;" strokecolor="red" strokeweight="2.25pt">
            <v:stroke joinstyle="miter"/>
            <w10:wrap type="topAndBottom"/>
          </v:line>
        </w:pict>
      </w:r>
      <w:r w:rsidR="00D2098E">
        <w:rPr>
          <w:rFonts w:ascii="宋体" w:hAnsi="宋体" w:cs="宋体" w:hint="eastAsia"/>
          <w:sz w:val="28"/>
          <w:szCs w:val="28"/>
        </w:rPr>
        <w:t>报送：省委教育工委</w:t>
      </w:r>
      <w:r w:rsidR="00DE382E">
        <w:rPr>
          <w:rFonts w:ascii="宋体" w:hAnsi="宋体" w:cs="宋体" w:hint="eastAsia"/>
          <w:sz w:val="28"/>
          <w:szCs w:val="28"/>
        </w:rPr>
        <w:t>乡村振兴</w:t>
      </w:r>
      <w:r w:rsidR="00D2098E">
        <w:rPr>
          <w:rFonts w:ascii="宋体" w:hAnsi="宋体" w:cs="宋体" w:hint="eastAsia"/>
          <w:sz w:val="28"/>
          <w:szCs w:val="28"/>
        </w:rPr>
        <w:t>办         发送：校内各党总支（党支部）</w:t>
      </w:r>
    </w:p>
    <w:p w:rsidR="003F16AB" w:rsidRDefault="00D2098E">
      <w:pPr>
        <w:pStyle w:val="a6"/>
        <w:widowControl/>
        <w:shd w:val="clear" w:color="auto" w:fill="FFFFFF"/>
        <w:spacing w:beforeAutospacing="0" w:afterAutospacing="0" w:line="480" w:lineRule="exact"/>
        <w:jc w:val="both"/>
        <w:rPr>
          <w:rFonts w:ascii="宋体" w:hAnsi="宋体"/>
          <w:sz w:val="28"/>
          <w:szCs w:val="28"/>
        </w:rPr>
      </w:pPr>
      <w:r>
        <w:rPr>
          <w:rFonts w:ascii="宋体" w:hAnsi="宋体" w:hint="eastAsia"/>
          <w:sz w:val="28"/>
          <w:szCs w:val="28"/>
        </w:rPr>
        <w:t>编辑: 校工会（</w:t>
      </w:r>
      <w:r w:rsidR="00DE382E">
        <w:rPr>
          <w:rFonts w:ascii="宋体" w:hAnsi="宋体" w:hint="eastAsia"/>
          <w:sz w:val="28"/>
          <w:szCs w:val="28"/>
        </w:rPr>
        <w:t>乡村振兴</w:t>
      </w:r>
      <w:r>
        <w:rPr>
          <w:rFonts w:ascii="宋体" w:hAnsi="宋体" w:hint="eastAsia"/>
          <w:sz w:val="28"/>
          <w:szCs w:val="28"/>
        </w:rPr>
        <w:t>办公室）、小航爱心社</w:t>
      </w:r>
    </w:p>
    <w:p w:rsidR="003F16AB" w:rsidRDefault="00D2098E">
      <w:pPr>
        <w:pStyle w:val="20"/>
        <w:ind w:leftChars="0" w:left="0"/>
      </w:pPr>
      <w:r>
        <w:rPr>
          <w:rFonts w:ascii="宋体" w:hAnsi="宋体" w:hint="eastAsia"/>
          <w:sz w:val="28"/>
          <w:szCs w:val="28"/>
        </w:rPr>
        <w:t>审核：习永申  刘 洁</w:t>
      </w:r>
    </w:p>
    <w:p w:rsidR="003F16AB" w:rsidRDefault="00484D05">
      <w:pPr>
        <w:pStyle w:val="20"/>
      </w:pPr>
      <w:r>
        <w:pict>
          <v:line id="_x0000_s1027" style="position:absolute;left:0;text-align:left;flip:y;z-index:251658240" from="-19.7pt,9.4pt" to="467.8pt,12.4pt" o:gfxdata="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DLxXMtoAAAAJAQAADwAAAAAAAAABACAAAAA4AAAAZHJz&#10;L2Rvd25yZXYueG1sUEsBAhQAFAAAAAgAh07iQMRTJC7sAQAAswMAAA4AAAAAAAAAAQAgAAAAPwEA&#10;AGRycy9lMm9Eb2MueG1sUEsFBgAAAAAGAAYAWQEAAJ0FAAAAAA==&#10;" strokecolor="red" strokeweight="2.25pt">
            <v:stroke joinstyle="miter"/>
            <w10:wrap type="topAndBottom"/>
          </v:line>
        </w:pict>
      </w:r>
    </w:p>
    <w:sectPr w:rsidR="003F16AB" w:rsidSect="003F4BC3">
      <w:footerReference w:type="default" r:id="rId40"/>
      <w:pgSz w:w="11906" w:h="16838"/>
      <w:pgMar w:top="1440" w:right="1416" w:bottom="993" w:left="1418" w:header="964"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77B" w:rsidRDefault="000E077B" w:rsidP="003F16AB">
      <w:r>
        <w:separator/>
      </w:r>
    </w:p>
  </w:endnote>
  <w:endnote w:type="continuationSeparator" w:id="0">
    <w:p w:rsidR="000E077B" w:rsidRDefault="000E077B" w:rsidP="003F16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altName w:val="微软雅黑"/>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9489"/>
      <w:docPartObj>
        <w:docPartGallery w:val="Page Numbers (Bottom of Page)"/>
        <w:docPartUnique/>
      </w:docPartObj>
    </w:sdtPr>
    <w:sdtContent>
      <w:p w:rsidR="007B6CBF" w:rsidRDefault="00484D05">
        <w:pPr>
          <w:pStyle w:val="a4"/>
          <w:jc w:val="center"/>
        </w:pPr>
        <w:fldSimple w:instr=" PAGE   \* MERGEFORMAT ">
          <w:r w:rsidR="00401FEC" w:rsidRPr="00401FEC">
            <w:rPr>
              <w:noProof/>
              <w:lang w:val="zh-CN"/>
            </w:rPr>
            <w:t>2</w:t>
          </w:r>
        </w:fldSimple>
      </w:p>
    </w:sdtContent>
  </w:sdt>
  <w:p w:rsidR="003F16AB" w:rsidRDefault="003F16A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77B" w:rsidRDefault="000E077B" w:rsidP="003F16AB">
      <w:r>
        <w:separator/>
      </w:r>
    </w:p>
  </w:footnote>
  <w:footnote w:type="continuationSeparator" w:id="0">
    <w:p w:rsidR="000E077B" w:rsidRDefault="000E077B" w:rsidP="003F16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7847CE"/>
    <w:multiLevelType w:val="singleLevel"/>
    <w:tmpl w:val="5FD87DAE"/>
    <w:lvl w:ilvl="0">
      <w:start w:val="1"/>
      <w:numFmt w:val="chineseCounting"/>
      <w:suff w:val="nothing"/>
      <w:lvlText w:val="%1、"/>
      <w:lvlJc w:val="left"/>
      <w:pPr>
        <w:ind w:left="0" w:firstLine="420"/>
      </w:pPr>
      <w:rPr>
        <w:rFonts w:hint="eastAsia"/>
      </w:rPr>
    </w:lvl>
  </w:abstractNum>
  <w:abstractNum w:abstractNumId="1">
    <w:nsid w:val="35C34601"/>
    <w:multiLevelType w:val="singleLevel"/>
    <w:tmpl w:val="5FD87DAE"/>
    <w:lvl w:ilvl="0">
      <w:start w:val="1"/>
      <w:numFmt w:val="chineseCounting"/>
      <w:suff w:val="nothing"/>
      <w:lvlText w:val="%1、"/>
      <w:lvlJc w:val="left"/>
      <w:pPr>
        <w:ind w:left="0" w:firstLine="420"/>
      </w:pPr>
      <w:rPr>
        <w:rFonts w:hint="eastAsia"/>
      </w:rPr>
    </w:lvl>
  </w:abstractNum>
  <w:abstractNum w:abstractNumId="2">
    <w:nsid w:val="5FD87DAE"/>
    <w:multiLevelType w:val="singleLevel"/>
    <w:tmpl w:val="5FD87DAE"/>
    <w:lvl w:ilvl="0">
      <w:start w:val="1"/>
      <w:numFmt w:val="chineseCounting"/>
      <w:suff w:val="nothing"/>
      <w:lvlText w:val="%1、"/>
      <w:lvlJc w:val="left"/>
      <w:pPr>
        <w:ind w:left="0" w:firstLine="420"/>
      </w:pPr>
      <w:rPr>
        <w:rFonts w:hint="eastAsi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420"/>
  <w:drawingGridVerticalSpacing w:val="156"/>
  <w:noPunctuationKerning/>
  <w:characterSpacingControl w:val="compressPunctuation"/>
  <w:hdrShapeDefaults>
    <o:shapedefaults v:ext="edit" spidmax="3891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A2848C5"/>
    <w:rsid w:val="99FFB60B"/>
    <w:rsid w:val="9FDE8366"/>
    <w:rsid w:val="D7FF7611"/>
    <w:rsid w:val="D9FF41CC"/>
    <w:rsid w:val="EDFF38EA"/>
    <w:rsid w:val="EFFF5103"/>
    <w:rsid w:val="F65EF240"/>
    <w:rsid w:val="F7BB8E62"/>
    <w:rsid w:val="FA7D1DB2"/>
    <w:rsid w:val="FABFEE62"/>
    <w:rsid w:val="FF3D4D7A"/>
    <w:rsid w:val="FF4E298C"/>
    <w:rsid w:val="FFFEB3CF"/>
    <w:rsid w:val="00035C62"/>
    <w:rsid w:val="00050010"/>
    <w:rsid w:val="00084C8F"/>
    <w:rsid w:val="000B616A"/>
    <w:rsid w:val="000D4ADB"/>
    <w:rsid w:val="000E077B"/>
    <w:rsid w:val="000E1141"/>
    <w:rsid w:val="000F3CCC"/>
    <w:rsid w:val="00134F35"/>
    <w:rsid w:val="00145BA1"/>
    <w:rsid w:val="0015385E"/>
    <w:rsid w:val="00184466"/>
    <w:rsid w:val="001A0CDB"/>
    <w:rsid w:val="001C47B0"/>
    <w:rsid w:val="001D77B3"/>
    <w:rsid w:val="00214CA5"/>
    <w:rsid w:val="0024661A"/>
    <w:rsid w:val="00262599"/>
    <w:rsid w:val="00275600"/>
    <w:rsid w:val="002A6EC9"/>
    <w:rsid w:val="002B57D6"/>
    <w:rsid w:val="002C1A55"/>
    <w:rsid w:val="002D427C"/>
    <w:rsid w:val="002F5037"/>
    <w:rsid w:val="003304C5"/>
    <w:rsid w:val="0033316F"/>
    <w:rsid w:val="00342292"/>
    <w:rsid w:val="003429ED"/>
    <w:rsid w:val="00380FA2"/>
    <w:rsid w:val="003C382C"/>
    <w:rsid w:val="003F16AB"/>
    <w:rsid w:val="003F46DF"/>
    <w:rsid w:val="003F4BC3"/>
    <w:rsid w:val="00401FEC"/>
    <w:rsid w:val="00404E93"/>
    <w:rsid w:val="00410E5A"/>
    <w:rsid w:val="0044093E"/>
    <w:rsid w:val="004623E2"/>
    <w:rsid w:val="00464990"/>
    <w:rsid w:val="004662BD"/>
    <w:rsid w:val="00484D05"/>
    <w:rsid w:val="004A132E"/>
    <w:rsid w:val="004D7117"/>
    <w:rsid w:val="004F033A"/>
    <w:rsid w:val="00512298"/>
    <w:rsid w:val="005578E8"/>
    <w:rsid w:val="00565EBD"/>
    <w:rsid w:val="005A393F"/>
    <w:rsid w:val="0060138F"/>
    <w:rsid w:val="00617AEE"/>
    <w:rsid w:val="00645FCA"/>
    <w:rsid w:val="006759AB"/>
    <w:rsid w:val="006935D4"/>
    <w:rsid w:val="006A559C"/>
    <w:rsid w:val="006B0661"/>
    <w:rsid w:val="006B2A69"/>
    <w:rsid w:val="006B7E67"/>
    <w:rsid w:val="006C79D7"/>
    <w:rsid w:val="0070762A"/>
    <w:rsid w:val="00711B53"/>
    <w:rsid w:val="00722FDE"/>
    <w:rsid w:val="00735C55"/>
    <w:rsid w:val="0073732E"/>
    <w:rsid w:val="00756E77"/>
    <w:rsid w:val="00760136"/>
    <w:rsid w:val="0076187E"/>
    <w:rsid w:val="00770154"/>
    <w:rsid w:val="007A3190"/>
    <w:rsid w:val="007B6CBF"/>
    <w:rsid w:val="007F5A14"/>
    <w:rsid w:val="00800530"/>
    <w:rsid w:val="008169A2"/>
    <w:rsid w:val="00846F6B"/>
    <w:rsid w:val="008843F2"/>
    <w:rsid w:val="00892FAC"/>
    <w:rsid w:val="008C2827"/>
    <w:rsid w:val="008C7BD4"/>
    <w:rsid w:val="008E3FBE"/>
    <w:rsid w:val="008E7D95"/>
    <w:rsid w:val="009632FA"/>
    <w:rsid w:val="00975A26"/>
    <w:rsid w:val="00975C3E"/>
    <w:rsid w:val="00987957"/>
    <w:rsid w:val="00994629"/>
    <w:rsid w:val="009A331A"/>
    <w:rsid w:val="009A518F"/>
    <w:rsid w:val="009A560C"/>
    <w:rsid w:val="009C1957"/>
    <w:rsid w:val="009F6F51"/>
    <w:rsid w:val="009F717B"/>
    <w:rsid w:val="00A229CA"/>
    <w:rsid w:val="00A37B7D"/>
    <w:rsid w:val="00A8485E"/>
    <w:rsid w:val="00A86FA4"/>
    <w:rsid w:val="00A90F17"/>
    <w:rsid w:val="00AE2316"/>
    <w:rsid w:val="00BC0570"/>
    <w:rsid w:val="00BD1E33"/>
    <w:rsid w:val="00C82269"/>
    <w:rsid w:val="00C91653"/>
    <w:rsid w:val="00C9569A"/>
    <w:rsid w:val="00D008D6"/>
    <w:rsid w:val="00D2098E"/>
    <w:rsid w:val="00D45DE2"/>
    <w:rsid w:val="00DC0C97"/>
    <w:rsid w:val="00DC77E9"/>
    <w:rsid w:val="00DD4B35"/>
    <w:rsid w:val="00DE1060"/>
    <w:rsid w:val="00DE382E"/>
    <w:rsid w:val="00E017D7"/>
    <w:rsid w:val="00E40E9C"/>
    <w:rsid w:val="00EF25EB"/>
    <w:rsid w:val="00F53025"/>
    <w:rsid w:val="00F94935"/>
    <w:rsid w:val="00FB1D6D"/>
    <w:rsid w:val="00FB309E"/>
    <w:rsid w:val="066A7CEA"/>
    <w:rsid w:val="06E65413"/>
    <w:rsid w:val="07673671"/>
    <w:rsid w:val="0A2848C5"/>
    <w:rsid w:val="185C578E"/>
    <w:rsid w:val="1BE2173F"/>
    <w:rsid w:val="23454E99"/>
    <w:rsid w:val="24200277"/>
    <w:rsid w:val="252C3E06"/>
    <w:rsid w:val="37EFD3C4"/>
    <w:rsid w:val="3BFF1026"/>
    <w:rsid w:val="3F9DF2A4"/>
    <w:rsid w:val="4A5F7487"/>
    <w:rsid w:val="51003986"/>
    <w:rsid w:val="5F903267"/>
    <w:rsid w:val="63AB4E86"/>
    <w:rsid w:val="66043A8D"/>
    <w:rsid w:val="688C7A91"/>
    <w:rsid w:val="6CEA47CE"/>
    <w:rsid w:val="6F7C07F5"/>
    <w:rsid w:val="73F53152"/>
    <w:rsid w:val="74677A20"/>
    <w:rsid w:val="751B7A50"/>
    <w:rsid w:val="75DD5578"/>
    <w:rsid w:val="77FD08B6"/>
    <w:rsid w:val="785F1ADB"/>
    <w:rsid w:val="79493AD8"/>
    <w:rsid w:val="7B37F1D3"/>
    <w:rsid w:val="7C18753A"/>
    <w:rsid w:val="7CEF97C5"/>
    <w:rsid w:val="7DB5D6A9"/>
    <w:rsid w:val="7DBE5896"/>
    <w:rsid w:val="7DDF473B"/>
    <w:rsid w:val="7E754EF3"/>
    <w:rsid w:val="7F5F286E"/>
    <w:rsid w:val="7FB3FEB9"/>
    <w:rsid w:val="7FF3DCBB"/>
    <w:rsid w:val="7FFF78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4"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6AB"/>
    <w:pPr>
      <w:widowControl w:val="0"/>
      <w:jc w:val="both"/>
    </w:pPr>
    <w:rPr>
      <w:kern w:val="2"/>
      <w:sz w:val="21"/>
      <w:szCs w:val="24"/>
    </w:rPr>
  </w:style>
  <w:style w:type="paragraph" w:styleId="1">
    <w:name w:val="heading 1"/>
    <w:basedOn w:val="a"/>
    <w:next w:val="a"/>
    <w:link w:val="1Char"/>
    <w:qFormat/>
    <w:rsid w:val="003F16AB"/>
    <w:pPr>
      <w:keepNext/>
      <w:keepLines/>
      <w:spacing w:line="576" w:lineRule="auto"/>
      <w:outlineLvl w:val="0"/>
    </w:pPr>
    <w:rPr>
      <w:b/>
      <w:kern w:val="44"/>
      <w:sz w:val="44"/>
    </w:rPr>
  </w:style>
  <w:style w:type="paragraph" w:styleId="2">
    <w:name w:val="heading 2"/>
    <w:basedOn w:val="a"/>
    <w:next w:val="a"/>
    <w:link w:val="2Char"/>
    <w:unhideWhenUsed/>
    <w:qFormat/>
    <w:rsid w:val="003F16AB"/>
    <w:pPr>
      <w:keepNext/>
      <w:keepLines/>
      <w:spacing w:line="413" w:lineRule="auto"/>
      <w:outlineLvl w:val="1"/>
    </w:pPr>
    <w:rPr>
      <w:rFonts w:ascii="Arial" w:eastAsia="黑体" w:hAnsi="Arial"/>
      <w:b/>
      <w:sz w:val="32"/>
    </w:rPr>
  </w:style>
  <w:style w:type="paragraph" w:styleId="3">
    <w:name w:val="heading 3"/>
    <w:basedOn w:val="a"/>
    <w:next w:val="a"/>
    <w:link w:val="3Char"/>
    <w:unhideWhenUsed/>
    <w:qFormat/>
    <w:rsid w:val="003F16AB"/>
    <w:pPr>
      <w:keepNext/>
      <w:keepLines/>
      <w:spacing w:line="413" w:lineRule="auto"/>
      <w:outlineLvl w:val="2"/>
    </w:pPr>
    <w:rPr>
      <w:b/>
      <w:sz w:val="32"/>
    </w:rPr>
  </w:style>
  <w:style w:type="paragraph" w:styleId="4">
    <w:name w:val="heading 4"/>
    <w:basedOn w:val="a"/>
    <w:next w:val="a"/>
    <w:link w:val="4Char"/>
    <w:unhideWhenUsed/>
    <w:qFormat/>
    <w:rsid w:val="003F16AB"/>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F16AB"/>
    <w:rPr>
      <w:sz w:val="18"/>
      <w:szCs w:val="18"/>
    </w:rPr>
  </w:style>
  <w:style w:type="paragraph" w:styleId="a4">
    <w:name w:val="footer"/>
    <w:basedOn w:val="a"/>
    <w:link w:val="Char0"/>
    <w:uiPriority w:val="99"/>
    <w:qFormat/>
    <w:rsid w:val="003F16AB"/>
    <w:pPr>
      <w:tabs>
        <w:tab w:val="center" w:pos="4153"/>
        <w:tab w:val="right" w:pos="8306"/>
      </w:tabs>
      <w:snapToGrid w:val="0"/>
      <w:jc w:val="left"/>
    </w:pPr>
    <w:rPr>
      <w:sz w:val="18"/>
    </w:rPr>
  </w:style>
  <w:style w:type="paragraph" w:styleId="a5">
    <w:name w:val="header"/>
    <w:basedOn w:val="a"/>
    <w:qFormat/>
    <w:rsid w:val="003F16A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3F16AB"/>
  </w:style>
  <w:style w:type="paragraph" w:styleId="40">
    <w:name w:val="toc 4"/>
    <w:basedOn w:val="a"/>
    <w:next w:val="a"/>
    <w:qFormat/>
    <w:rsid w:val="003F16AB"/>
    <w:pPr>
      <w:ind w:leftChars="600" w:left="1260"/>
    </w:pPr>
  </w:style>
  <w:style w:type="paragraph" w:styleId="20">
    <w:name w:val="toc 2"/>
    <w:basedOn w:val="a"/>
    <w:next w:val="a"/>
    <w:qFormat/>
    <w:rsid w:val="003F16AB"/>
    <w:pPr>
      <w:ind w:leftChars="200" w:left="420"/>
    </w:pPr>
  </w:style>
  <w:style w:type="paragraph" w:styleId="a6">
    <w:name w:val="Normal (Web)"/>
    <w:basedOn w:val="a"/>
    <w:uiPriority w:val="99"/>
    <w:qFormat/>
    <w:rsid w:val="003F16AB"/>
    <w:pPr>
      <w:spacing w:beforeAutospacing="1" w:afterAutospacing="1"/>
      <w:jc w:val="left"/>
    </w:pPr>
    <w:rPr>
      <w:rFonts w:cs="Times New Roman"/>
      <w:kern w:val="0"/>
      <w:sz w:val="24"/>
    </w:rPr>
  </w:style>
  <w:style w:type="character" w:customStyle="1" w:styleId="1Char">
    <w:name w:val="标题 1 Char"/>
    <w:link w:val="1"/>
    <w:qFormat/>
    <w:rsid w:val="003F16AB"/>
    <w:rPr>
      <w:b/>
      <w:kern w:val="44"/>
      <w:sz w:val="44"/>
    </w:rPr>
  </w:style>
  <w:style w:type="character" w:customStyle="1" w:styleId="2Char">
    <w:name w:val="标题 2 Char"/>
    <w:link w:val="2"/>
    <w:qFormat/>
    <w:rsid w:val="003F16AB"/>
    <w:rPr>
      <w:rFonts w:ascii="Arial" w:eastAsia="黑体" w:hAnsi="Arial"/>
      <w:b/>
      <w:sz w:val="32"/>
    </w:rPr>
  </w:style>
  <w:style w:type="character" w:customStyle="1" w:styleId="3Char">
    <w:name w:val="标题 3 Char"/>
    <w:link w:val="3"/>
    <w:qFormat/>
    <w:rsid w:val="003F16AB"/>
    <w:rPr>
      <w:b/>
      <w:sz w:val="32"/>
    </w:rPr>
  </w:style>
  <w:style w:type="character" w:customStyle="1" w:styleId="4Char">
    <w:name w:val="标题 4 Char"/>
    <w:link w:val="4"/>
    <w:qFormat/>
    <w:rsid w:val="003F16AB"/>
    <w:rPr>
      <w:rFonts w:ascii="Arial" w:eastAsia="黑体" w:hAnsi="Arial"/>
      <w:b/>
      <w:sz w:val="28"/>
    </w:rPr>
  </w:style>
  <w:style w:type="paragraph" w:customStyle="1" w:styleId="WPSOffice1">
    <w:name w:val="WPSOffice手动目录 1"/>
    <w:qFormat/>
    <w:rsid w:val="003F16AB"/>
    <w:rPr>
      <w:rFonts w:ascii="Times New Roman" w:hAnsi="Times New Roman" w:cs="Times New Roman"/>
    </w:rPr>
  </w:style>
  <w:style w:type="paragraph" w:customStyle="1" w:styleId="WPSOffice2">
    <w:name w:val="WPSOffice手动目录 2"/>
    <w:qFormat/>
    <w:rsid w:val="003F16AB"/>
    <w:pPr>
      <w:ind w:leftChars="200" w:left="200"/>
    </w:pPr>
    <w:rPr>
      <w:rFonts w:ascii="Times New Roman" w:hAnsi="Times New Roman" w:cs="Times New Roman"/>
    </w:rPr>
  </w:style>
  <w:style w:type="character" w:customStyle="1" w:styleId="Char">
    <w:name w:val="批注框文本 Char"/>
    <w:basedOn w:val="a0"/>
    <w:link w:val="a3"/>
    <w:rsid w:val="003F16AB"/>
    <w:rPr>
      <w:kern w:val="2"/>
      <w:sz w:val="18"/>
      <w:szCs w:val="18"/>
    </w:rPr>
  </w:style>
  <w:style w:type="character" w:customStyle="1" w:styleId="apple-converted-space">
    <w:name w:val="apple-converted-space"/>
    <w:basedOn w:val="a0"/>
    <w:rsid w:val="00BC0570"/>
  </w:style>
  <w:style w:type="character" w:styleId="a7">
    <w:name w:val="Strong"/>
    <w:basedOn w:val="a0"/>
    <w:uiPriority w:val="22"/>
    <w:qFormat/>
    <w:rsid w:val="004662BD"/>
    <w:rPr>
      <w:b/>
      <w:bCs/>
    </w:rPr>
  </w:style>
  <w:style w:type="character" w:customStyle="1" w:styleId="Char0">
    <w:name w:val="页脚 Char"/>
    <w:basedOn w:val="a0"/>
    <w:link w:val="a4"/>
    <w:uiPriority w:val="99"/>
    <w:rsid w:val="007B6CBF"/>
    <w:rPr>
      <w:kern w:val="2"/>
      <w:sz w:val="18"/>
      <w:szCs w:val="24"/>
    </w:rPr>
  </w:style>
</w:styles>
</file>

<file path=word/webSettings.xml><?xml version="1.0" encoding="utf-8"?>
<w:webSettings xmlns:r="http://schemas.openxmlformats.org/officeDocument/2006/relationships" xmlns:w="http://schemas.openxmlformats.org/wordprocessingml/2006/main">
  <w:divs>
    <w:div w:id="322320543">
      <w:bodyDiv w:val="1"/>
      <w:marLeft w:val="0"/>
      <w:marRight w:val="0"/>
      <w:marTop w:val="0"/>
      <w:marBottom w:val="0"/>
      <w:divBdr>
        <w:top w:val="none" w:sz="0" w:space="0" w:color="auto"/>
        <w:left w:val="none" w:sz="0" w:space="0" w:color="auto"/>
        <w:bottom w:val="none" w:sz="0" w:space="0" w:color="auto"/>
        <w:right w:val="none" w:sz="0" w:space="0" w:color="auto"/>
      </w:divBdr>
    </w:div>
    <w:div w:id="331490711">
      <w:bodyDiv w:val="1"/>
      <w:marLeft w:val="0"/>
      <w:marRight w:val="0"/>
      <w:marTop w:val="0"/>
      <w:marBottom w:val="0"/>
      <w:divBdr>
        <w:top w:val="none" w:sz="0" w:space="0" w:color="auto"/>
        <w:left w:val="none" w:sz="0" w:space="0" w:color="auto"/>
        <w:bottom w:val="none" w:sz="0" w:space="0" w:color="auto"/>
        <w:right w:val="none" w:sz="0" w:space="0" w:color="auto"/>
      </w:divBdr>
      <w:divsChild>
        <w:div w:id="985746394">
          <w:marLeft w:val="0"/>
          <w:marRight w:val="0"/>
          <w:marTop w:val="0"/>
          <w:marBottom w:val="0"/>
          <w:divBdr>
            <w:top w:val="none" w:sz="0" w:space="0" w:color="auto"/>
            <w:left w:val="none" w:sz="0" w:space="0" w:color="auto"/>
            <w:bottom w:val="none" w:sz="0" w:space="0" w:color="auto"/>
            <w:right w:val="none" w:sz="0" w:space="0" w:color="auto"/>
          </w:divBdr>
        </w:div>
      </w:divsChild>
    </w:div>
    <w:div w:id="503083177">
      <w:bodyDiv w:val="1"/>
      <w:marLeft w:val="0"/>
      <w:marRight w:val="0"/>
      <w:marTop w:val="0"/>
      <w:marBottom w:val="0"/>
      <w:divBdr>
        <w:top w:val="none" w:sz="0" w:space="0" w:color="auto"/>
        <w:left w:val="none" w:sz="0" w:space="0" w:color="auto"/>
        <w:bottom w:val="none" w:sz="0" w:space="0" w:color="auto"/>
        <w:right w:val="none" w:sz="0" w:space="0" w:color="auto"/>
      </w:divBdr>
    </w:div>
    <w:div w:id="549416548">
      <w:bodyDiv w:val="1"/>
      <w:marLeft w:val="0"/>
      <w:marRight w:val="0"/>
      <w:marTop w:val="0"/>
      <w:marBottom w:val="0"/>
      <w:divBdr>
        <w:top w:val="none" w:sz="0" w:space="0" w:color="auto"/>
        <w:left w:val="none" w:sz="0" w:space="0" w:color="auto"/>
        <w:bottom w:val="none" w:sz="0" w:space="0" w:color="auto"/>
        <w:right w:val="none" w:sz="0" w:space="0" w:color="auto"/>
      </w:divBdr>
    </w:div>
    <w:div w:id="860094711">
      <w:bodyDiv w:val="1"/>
      <w:marLeft w:val="0"/>
      <w:marRight w:val="0"/>
      <w:marTop w:val="0"/>
      <w:marBottom w:val="0"/>
      <w:divBdr>
        <w:top w:val="none" w:sz="0" w:space="0" w:color="auto"/>
        <w:left w:val="none" w:sz="0" w:space="0" w:color="auto"/>
        <w:bottom w:val="none" w:sz="0" w:space="0" w:color="auto"/>
        <w:right w:val="none" w:sz="0" w:space="0" w:color="auto"/>
      </w:divBdr>
      <w:divsChild>
        <w:div w:id="856425699">
          <w:marLeft w:val="0"/>
          <w:marRight w:val="0"/>
          <w:marTop w:val="0"/>
          <w:marBottom w:val="0"/>
          <w:divBdr>
            <w:top w:val="none" w:sz="0" w:space="0" w:color="auto"/>
            <w:left w:val="none" w:sz="0" w:space="0" w:color="auto"/>
            <w:bottom w:val="single" w:sz="4" w:space="0" w:color="DCDCDC"/>
            <w:right w:val="none" w:sz="0" w:space="0" w:color="auto"/>
          </w:divBdr>
        </w:div>
        <w:div w:id="50346913">
          <w:marLeft w:val="0"/>
          <w:marRight w:val="0"/>
          <w:marTop w:val="0"/>
          <w:marBottom w:val="0"/>
          <w:divBdr>
            <w:top w:val="none" w:sz="0" w:space="0" w:color="auto"/>
            <w:left w:val="none" w:sz="0" w:space="0" w:color="auto"/>
            <w:bottom w:val="none" w:sz="0" w:space="0" w:color="auto"/>
            <w:right w:val="none" w:sz="0" w:space="0" w:color="auto"/>
          </w:divBdr>
          <w:divsChild>
            <w:div w:id="1885287855">
              <w:marLeft w:val="0"/>
              <w:marRight w:val="0"/>
              <w:marTop w:val="0"/>
              <w:marBottom w:val="0"/>
              <w:divBdr>
                <w:top w:val="none" w:sz="0" w:space="0" w:color="auto"/>
                <w:left w:val="none" w:sz="0" w:space="0" w:color="auto"/>
                <w:bottom w:val="none" w:sz="0" w:space="0" w:color="auto"/>
                <w:right w:val="none" w:sz="0" w:space="0" w:color="auto"/>
              </w:divBdr>
              <w:divsChild>
                <w:div w:id="205415340">
                  <w:marLeft w:val="0"/>
                  <w:marRight w:val="0"/>
                  <w:marTop w:val="0"/>
                  <w:marBottom w:val="0"/>
                  <w:divBdr>
                    <w:top w:val="none" w:sz="0" w:space="0" w:color="auto"/>
                    <w:left w:val="none" w:sz="0" w:space="0" w:color="auto"/>
                    <w:bottom w:val="none" w:sz="0" w:space="0" w:color="auto"/>
                    <w:right w:val="none" w:sz="0" w:space="0" w:color="auto"/>
                  </w:divBdr>
                  <w:divsChild>
                    <w:div w:id="247077006">
                      <w:marLeft w:val="0"/>
                      <w:marRight w:val="0"/>
                      <w:marTop w:val="0"/>
                      <w:marBottom w:val="0"/>
                      <w:divBdr>
                        <w:top w:val="none" w:sz="0" w:space="0" w:color="auto"/>
                        <w:left w:val="none" w:sz="0" w:space="0" w:color="auto"/>
                        <w:bottom w:val="none" w:sz="0" w:space="0" w:color="auto"/>
                        <w:right w:val="none" w:sz="0" w:space="0" w:color="auto"/>
                      </w:divBdr>
                      <w:divsChild>
                        <w:div w:id="2075471646">
                          <w:marLeft w:val="0"/>
                          <w:marRight w:val="0"/>
                          <w:marTop w:val="0"/>
                          <w:marBottom w:val="0"/>
                          <w:divBdr>
                            <w:top w:val="none" w:sz="0" w:space="0" w:color="auto"/>
                            <w:left w:val="none" w:sz="0" w:space="0" w:color="auto"/>
                            <w:bottom w:val="none" w:sz="0" w:space="0" w:color="auto"/>
                            <w:right w:val="none" w:sz="0" w:space="0" w:color="auto"/>
                          </w:divBdr>
                        </w:div>
                        <w:div w:id="4715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763815">
      <w:bodyDiv w:val="1"/>
      <w:marLeft w:val="0"/>
      <w:marRight w:val="0"/>
      <w:marTop w:val="0"/>
      <w:marBottom w:val="0"/>
      <w:divBdr>
        <w:top w:val="none" w:sz="0" w:space="0" w:color="auto"/>
        <w:left w:val="none" w:sz="0" w:space="0" w:color="auto"/>
        <w:bottom w:val="none" w:sz="0" w:space="0" w:color="auto"/>
        <w:right w:val="none" w:sz="0" w:space="0" w:color="auto"/>
      </w:divBdr>
      <w:divsChild>
        <w:div w:id="913049519">
          <w:marLeft w:val="0"/>
          <w:marRight w:val="0"/>
          <w:marTop w:val="0"/>
          <w:marBottom w:val="0"/>
          <w:divBdr>
            <w:top w:val="none" w:sz="0" w:space="0" w:color="auto"/>
            <w:left w:val="none" w:sz="0" w:space="0" w:color="auto"/>
            <w:bottom w:val="none" w:sz="0" w:space="0" w:color="auto"/>
            <w:right w:val="none" w:sz="0" w:space="0" w:color="auto"/>
          </w:divBdr>
        </w:div>
      </w:divsChild>
    </w:div>
    <w:div w:id="1645158727">
      <w:bodyDiv w:val="1"/>
      <w:marLeft w:val="0"/>
      <w:marRight w:val="0"/>
      <w:marTop w:val="0"/>
      <w:marBottom w:val="0"/>
      <w:divBdr>
        <w:top w:val="none" w:sz="0" w:space="0" w:color="auto"/>
        <w:left w:val="none" w:sz="0" w:space="0" w:color="auto"/>
        <w:bottom w:val="none" w:sz="0" w:space="0" w:color="auto"/>
        <w:right w:val="none" w:sz="0" w:space="0" w:color="auto"/>
      </w:divBdr>
    </w:div>
    <w:div w:id="1669555801">
      <w:bodyDiv w:val="1"/>
      <w:marLeft w:val="0"/>
      <w:marRight w:val="0"/>
      <w:marTop w:val="0"/>
      <w:marBottom w:val="0"/>
      <w:divBdr>
        <w:top w:val="none" w:sz="0" w:space="0" w:color="auto"/>
        <w:left w:val="none" w:sz="0" w:space="0" w:color="auto"/>
        <w:bottom w:val="none" w:sz="0" w:space="0" w:color="auto"/>
        <w:right w:val="none" w:sz="0" w:space="0" w:color="auto"/>
      </w:divBdr>
    </w:div>
    <w:div w:id="1734349533">
      <w:bodyDiv w:val="1"/>
      <w:marLeft w:val="0"/>
      <w:marRight w:val="0"/>
      <w:marTop w:val="0"/>
      <w:marBottom w:val="0"/>
      <w:divBdr>
        <w:top w:val="none" w:sz="0" w:space="0" w:color="auto"/>
        <w:left w:val="none" w:sz="0" w:space="0" w:color="auto"/>
        <w:bottom w:val="none" w:sz="0" w:space="0" w:color="auto"/>
        <w:right w:val="none" w:sz="0" w:space="0" w:color="auto"/>
      </w:divBdr>
    </w:div>
    <w:div w:id="1778988916">
      <w:bodyDiv w:val="1"/>
      <w:marLeft w:val="0"/>
      <w:marRight w:val="0"/>
      <w:marTop w:val="0"/>
      <w:marBottom w:val="0"/>
      <w:divBdr>
        <w:top w:val="none" w:sz="0" w:space="0" w:color="auto"/>
        <w:left w:val="none" w:sz="0" w:space="0" w:color="auto"/>
        <w:bottom w:val="none" w:sz="0" w:space="0" w:color="auto"/>
        <w:right w:val="none" w:sz="0" w:space="0" w:color="auto"/>
      </w:divBdr>
    </w:div>
    <w:div w:id="1852379624">
      <w:bodyDiv w:val="1"/>
      <w:marLeft w:val="0"/>
      <w:marRight w:val="0"/>
      <w:marTop w:val="0"/>
      <w:marBottom w:val="0"/>
      <w:divBdr>
        <w:top w:val="none" w:sz="0" w:space="0" w:color="auto"/>
        <w:left w:val="none" w:sz="0" w:space="0" w:color="auto"/>
        <w:bottom w:val="none" w:sz="0" w:space="0" w:color="auto"/>
        <w:right w:val="none" w:sz="0" w:space="0" w:color="auto"/>
      </w:divBdr>
    </w:div>
    <w:div w:id="2074963847">
      <w:bodyDiv w:val="1"/>
      <w:marLeft w:val="0"/>
      <w:marRight w:val="0"/>
      <w:marTop w:val="0"/>
      <w:marBottom w:val="0"/>
      <w:divBdr>
        <w:top w:val="none" w:sz="0" w:space="0" w:color="auto"/>
        <w:left w:val="none" w:sz="0" w:space="0" w:color="auto"/>
        <w:bottom w:val="none" w:sz="0" w:space="0" w:color="auto"/>
        <w:right w:val="none" w:sz="0" w:space="0" w:color="auto"/>
      </w:divBdr>
    </w:div>
    <w:div w:id="2093502397">
      <w:bodyDiv w:val="1"/>
      <w:marLeft w:val="0"/>
      <w:marRight w:val="0"/>
      <w:marTop w:val="0"/>
      <w:marBottom w:val="0"/>
      <w:divBdr>
        <w:top w:val="none" w:sz="0" w:space="0" w:color="auto"/>
        <w:left w:val="none" w:sz="0" w:space="0" w:color="auto"/>
        <w:bottom w:val="none" w:sz="0" w:space="0" w:color="auto"/>
        <w:right w:val="none" w:sz="0" w:space="0" w:color="auto"/>
      </w:divBdr>
      <w:divsChild>
        <w:div w:id="1021738361">
          <w:marLeft w:val="0"/>
          <w:marRight w:val="0"/>
          <w:marTop w:val="0"/>
          <w:marBottom w:val="0"/>
          <w:divBdr>
            <w:top w:val="none" w:sz="0" w:space="0" w:color="auto"/>
            <w:left w:val="none" w:sz="0" w:space="0" w:color="auto"/>
            <w:bottom w:val="single" w:sz="4" w:space="0" w:color="DCDCDC"/>
            <w:right w:val="none" w:sz="0" w:space="0" w:color="auto"/>
          </w:divBdr>
        </w:div>
        <w:div w:id="815535118">
          <w:marLeft w:val="0"/>
          <w:marRight w:val="0"/>
          <w:marTop w:val="0"/>
          <w:marBottom w:val="0"/>
          <w:divBdr>
            <w:top w:val="none" w:sz="0" w:space="0" w:color="auto"/>
            <w:left w:val="none" w:sz="0" w:space="0" w:color="auto"/>
            <w:bottom w:val="none" w:sz="0" w:space="0" w:color="auto"/>
            <w:right w:val="none" w:sz="0" w:space="0" w:color="auto"/>
          </w:divBdr>
          <w:divsChild>
            <w:div w:id="556816728">
              <w:marLeft w:val="0"/>
              <w:marRight w:val="0"/>
              <w:marTop w:val="0"/>
              <w:marBottom w:val="0"/>
              <w:divBdr>
                <w:top w:val="none" w:sz="0" w:space="0" w:color="auto"/>
                <w:left w:val="none" w:sz="0" w:space="0" w:color="auto"/>
                <w:bottom w:val="none" w:sz="0" w:space="0" w:color="auto"/>
                <w:right w:val="none" w:sz="0" w:space="0" w:color="auto"/>
              </w:divBdr>
              <w:divsChild>
                <w:div w:id="834106183">
                  <w:marLeft w:val="0"/>
                  <w:marRight w:val="0"/>
                  <w:marTop w:val="0"/>
                  <w:marBottom w:val="0"/>
                  <w:divBdr>
                    <w:top w:val="none" w:sz="0" w:space="0" w:color="auto"/>
                    <w:left w:val="none" w:sz="0" w:space="0" w:color="auto"/>
                    <w:bottom w:val="none" w:sz="0" w:space="0" w:color="auto"/>
                    <w:right w:val="none" w:sz="0" w:space="0" w:color="auto"/>
                  </w:divBdr>
                  <w:divsChild>
                    <w:div w:id="1051001480">
                      <w:marLeft w:val="0"/>
                      <w:marRight w:val="0"/>
                      <w:marTop w:val="0"/>
                      <w:marBottom w:val="0"/>
                      <w:divBdr>
                        <w:top w:val="none" w:sz="0" w:space="0" w:color="auto"/>
                        <w:left w:val="none" w:sz="0" w:space="0" w:color="auto"/>
                        <w:bottom w:val="none" w:sz="0" w:space="0" w:color="auto"/>
                        <w:right w:val="none" w:sz="0" w:space="0" w:color="auto"/>
                      </w:divBdr>
                      <w:divsChild>
                        <w:div w:id="6831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edu.cn/campus/xwzx/chyw/202110/W020211018622208127353.jpg" TargetMode="External"/><Relationship Id="rId13" Type="http://schemas.openxmlformats.org/officeDocument/2006/relationships/image" Target="media/image3.jpeg"/><Relationship Id="rId18" Type="http://schemas.openxmlformats.org/officeDocument/2006/relationships/hyperlink" Target="https://www.cap.edu.cn/campus/xwzx/chyw/202109/W020210930562379376925.jpg" TargetMode="External"/><Relationship Id="rId26" Type="http://schemas.openxmlformats.org/officeDocument/2006/relationships/hyperlink" Target="https://www.cap.edu.cn/campus/xwzx/chyw/202109/W020210927697099685983.jpg"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ww.cap.edu.cn/campus/xwzx/zhxw/202110/W020211019351342183906.pn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ap.edu.cn/campus/xwzx/chyw/202110/W020211018622208430223.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cap.edu.cn/campus/xwzx/chyw/202109/W020210930562379377291.jpg" TargetMode="External"/><Relationship Id="rId20" Type="http://schemas.openxmlformats.org/officeDocument/2006/relationships/hyperlink" Target="https://www.cap.edu.cn/campus/xwzx/chyw/202109/W020210930562379373003.jpg"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cap.edu.cn/campus/xwzx/chyw/202109/W020210927697099689451.jpg" TargetMode="External"/><Relationship Id="rId32" Type="http://schemas.openxmlformats.org/officeDocument/2006/relationships/hyperlink" Target="https://www.cap.edu.cn/campus/xwzx/zhxw/202109/W020210927707634537187.jpg" TargetMode="External"/><Relationship Id="rId37" Type="http://schemas.openxmlformats.org/officeDocument/2006/relationships/image" Target="media/image1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cap.edu.cn/campus/xwzx/zhxw/202109/W020210927707634379153.jpg" TargetMode="External"/><Relationship Id="rId36" Type="http://schemas.openxmlformats.org/officeDocument/2006/relationships/image" Target="media/image15.jpeg"/><Relationship Id="rId10" Type="http://schemas.openxmlformats.org/officeDocument/2006/relationships/hyperlink" Target="https://www.cap.edu.cn/campus/xwzx/chyw/202110/W020211018622208289466.jpg"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ap.edu.cn/campus/xwzx/chyw/202110/W020211018622208597005.jpg" TargetMode="External"/><Relationship Id="rId22" Type="http://schemas.openxmlformats.org/officeDocument/2006/relationships/hyperlink" Target="https://www.cap.edu.cn/campus/xwzx/chyw/202109/W020210927697099680828.jpg" TargetMode="External"/><Relationship Id="rId27" Type="http://schemas.openxmlformats.org/officeDocument/2006/relationships/image" Target="media/image10.jpeg"/><Relationship Id="rId30" Type="http://schemas.openxmlformats.org/officeDocument/2006/relationships/hyperlink" Target="https://www.cap.edu.cn/campus/xwzx/zhxw/202109/W020210927707634534046.jpg" TargetMode="External"/><Relationship Id="rId35"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1</Pages>
  <Words>815</Words>
  <Characters>4649</Characters>
  <Application>Microsoft Office Word</Application>
  <DocSecurity>0</DocSecurity>
  <Lines>38</Lines>
  <Paragraphs>10</Paragraphs>
  <ScaleCrop>false</ScaleCrop>
  <Company/>
  <LinksUpToDate>false</LinksUpToDate>
  <CharactersWithSpaces>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Lj</cp:lastModifiedBy>
  <cp:revision>55</cp:revision>
  <dcterms:created xsi:type="dcterms:W3CDTF">2020-11-04T10:21:00Z</dcterms:created>
  <dcterms:modified xsi:type="dcterms:W3CDTF">2021-10-22T03:07:00Z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